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3CFE" w14:textId="56852BFE" w:rsidR="003A2926" w:rsidRDefault="002E39BC" w:rsidP="001513F1">
      <w:pPr>
        <w:pStyle w:val="TitleBCU"/>
      </w:pPr>
      <w:r>
        <w:rPr>
          <w:noProof/>
        </w:rPr>
        <mc:AlternateContent>
          <mc:Choice Requires="wps">
            <w:drawing>
              <wp:anchor distT="0" distB="0" distL="114300" distR="114300" simplePos="0" relativeHeight="251659264" behindDoc="0" locked="0" layoutInCell="0" allowOverlap="1" wp14:anchorId="4065BA46" wp14:editId="33AA321F">
                <wp:simplePos x="0" y="0"/>
                <wp:positionH relativeFrom="column">
                  <wp:posOffset>0</wp:posOffset>
                </wp:positionH>
                <wp:positionV relativeFrom="page">
                  <wp:posOffset>9601200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5CA861" w14:textId="432059EC" w:rsidR="002E39BC" w:rsidRPr="002E39BC" w:rsidRDefault="002E39BC" w:rsidP="002E39BC">
                            <w:pPr>
                              <w:rPr>
                                <w:sz w:val="16"/>
                              </w:rPr>
                            </w:pPr>
                            <w:r>
                              <w:rPr>
                                <w:sz w:val="16"/>
                              </w:rPr>
                              <w:fldChar w:fldCharType="begin"/>
                            </w:r>
                            <w:r>
                              <w:rPr>
                                <w:sz w:val="16"/>
                              </w:rPr>
                              <w:instrText xml:space="preserve"> </w:instrText>
                            </w:r>
                            <w:r w:rsidRPr="002E39BC">
                              <w:rPr>
                                <w:sz w:val="16"/>
                              </w:rPr>
                              <w:instrText>IF "</w:instrText>
                            </w:r>
                            <w:r w:rsidRPr="002E39BC">
                              <w:rPr>
                                <w:sz w:val="16"/>
                              </w:rPr>
                              <w:fldChar w:fldCharType="begin"/>
                            </w:r>
                            <w:r w:rsidRPr="002E39BC">
                              <w:rPr>
                                <w:sz w:val="16"/>
                              </w:rPr>
                              <w:instrText xml:space="preserve"> DOCVARIABLE "SWDocIDLocation" </w:instrText>
                            </w:r>
                            <w:r w:rsidRPr="002E39BC">
                              <w:rPr>
                                <w:sz w:val="16"/>
                              </w:rPr>
                              <w:fldChar w:fldCharType="separate"/>
                            </w:r>
                            <w:r>
                              <w:rPr>
                                <w:sz w:val="16"/>
                              </w:rPr>
                              <w:instrText>2</w:instrText>
                            </w:r>
                            <w:r w:rsidRPr="002E39BC">
                              <w:rPr>
                                <w:sz w:val="16"/>
                              </w:rPr>
                              <w:fldChar w:fldCharType="end"/>
                            </w:r>
                            <w:r w:rsidRPr="002E39BC">
                              <w:rPr>
                                <w:sz w:val="16"/>
                              </w:rPr>
                              <w:instrText>" = "2" "</w:instrText>
                            </w:r>
                            <w:r w:rsidRPr="002E39BC">
                              <w:rPr>
                                <w:sz w:val="16"/>
                              </w:rPr>
                              <w:fldChar w:fldCharType="begin"/>
                            </w:r>
                            <w:r w:rsidRPr="002E39BC">
                              <w:rPr>
                                <w:sz w:val="16"/>
                              </w:rPr>
                              <w:instrText xml:space="preserve"> DOCPROPERTY "SWDocID" </w:instrText>
                            </w:r>
                            <w:r w:rsidRPr="002E39BC">
                              <w:rPr>
                                <w:sz w:val="16"/>
                              </w:rPr>
                              <w:fldChar w:fldCharType="separate"/>
                            </w:r>
                            <w:r>
                              <w:rPr>
                                <w:sz w:val="16"/>
                              </w:rPr>
                              <w:instrText>099900.16170 EMF_US 88287912v2</w:instrText>
                            </w:r>
                            <w:r w:rsidRPr="002E39BC">
                              <w:rPr>
                                <w:sz w:val="16"/>
                              </w:rPr>
                              <w:fldChar w:fldCharType="end"/>
                            </w:r>
                            <w:r w:rsidRPr="002E39BC">
                              <w:rPr>
                                <w:sz w:val="16"/>
                              </w:rPr>
                              <w:instrText>" ""</w:instrText>
                            </w:r>
                            <w:r>
                              <w:rPr>
                                <w:sz w:val="16"/>
                              </w:rPr>
                              <w:instrText xml:space="preserve"> </w:instrText>
                            </w:r>
                            <w:r>
                              <w:rPr>
                                <w:sz w:val="16"/>
                              </w:rPr>
                              <w:fldChar w:fldCharType="separate"/>
                            </w:r>
                            <w:r>
                              <w:rPr>
                                <w:noProof/>
                                <w:sz w:val="16"/>
                              </w:rPr>
                              <w:t>099900.16170 EMF_US 88287912v2</w:t>
                            </w:r>
                            <w:r>
                              <w:rPr>
                                <w:sz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4065BA46">
                <v:stroke joinstyle="miter"/>
                <v:path gradientshapeok="t" o:connecttype="rect"/>
              </v:shapetype>
              <v:shape id="SWFootPg99" style="position:absolute;left:0;text-align:left;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alt=""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">
                <v:fill o:detectmouseclick="t"/>
                <v:textbox inset="0,0,0,0">
                  <w:txbxContent>
                    <w:p w:rsidRPr="002E39BC" w:rsidR="002E39BC" w:rsidP="002E39BC" w:rsidRDefault="002E39BC" w14:paraId="575CA861" w14:textId="432059EC">
                      <w:pPr>
                        <w:rPr>
                          <w:sz w:val="16"/>
                        </w:rPr>
                      </w:pPr>
                      <w:r>
                        <w:rPr>
                          <w:sz w:val="16"/>
                        </w:rPr>
                        <w:fldChar w:fldCharType="begin"/>
                      </w:r>
                      <w:r>
                        <w:rPr>
                          <w:sz w:val="16"/>
                        </w:rPr>
                        <w:instrText xml:space="preserve"> </w:instrText>
                      </w:r>
                      <w:r w:rsidRPr="002E39BC">
                        <w:rPr>
                          <w:sz w:val="16"/>
                        </w:rPr>
                        <w:instrText>IF "</w:instrText>
                      </w:r>
                      <w:r w:rsidRPr="002E39BC">
                        <w:rPr>
                          <w:sz w:val="16"/>
                        </w:rPr>
                        <w:fldChar w:fldCharType="begin"/>
                      </w:r>
                      <w:r w:rsidRPr="002E39BC">
                        <w:rPr>
                          <w:sz w:val="16"/>
                        </w:rPr>
                        <w:instrText xml:space="preserve"> DOCVARIABLE "SWDocIDLocation" </w:instrText>
                      </w:r>
                      <w:r w:rsidRPr="002E39BC">
                        <w:rPr>
                          <w:sz w:val="16"/>
                        </w:rPr>
                        <w:fldChar w:fldCharType="separate"/>
                      </w:r>
                      <w:r>
                        <w:rPr>
                          <w:sz w:val="16"/>
                        </w:rPr>
                        <w:instrText>2</w:instrText>
                      </w:r>
                      <w:r w:rsidRPr="002E39BC">
                        <w:rPr>
                          <w:sz w:val="16"/>
                        </w:rPr>
                        <w:fldChar w:fldCharType="end"/>
                      </w:r>
                      <w:r w:rsidRPr="002E39BC">
                        <w:rPr>
                          <w:sz w:val="16"/>
                        </w:rPr>
                        <w:instrText>" = "2" "</w:instrText>
                      </w:r>
                      <w:r w:rsidRPr="002E39BC">
                        <w:rPr>
                          <w:sz w:val="16"/>
                        </w:rPr>
                        <w:fldChar w:fldCharType="begin"/>
                      </w:r>
                      <w:r w:rsidRPr="002E39BC">
                        <w:rPr>
                          <w:sz w:val="16"/>
                        </w:rPr>
                        <w:instrText xml:space="preserve"> DOCPROPERTY "SWDocID" </w:instrText>
                      </w:r>
                      <w:r w:rsidRPr="002E39BC">
                        <w:rPr>
                          <w:sz w:val="16"/>
                        </w:rPr>
                        <w:fldChar w:fldCharType="separate"/>
                      </w:r>
                      <w:r>
                        <w:rPr>
                          <w:sz w:val="16"/>
                        </w:rPr>
                        <w:instrText>099900.16170 EMF_US 88287912v2</w:instrText>
                      </w:r>
                      <w:r w:rsidRPr="002E39BC">
                        <w:rPr>
                          <w:sz w:val="16"/>
                        </w:rPr>
                        <w:fldChar w:fldCharType="end"/>
                      </w:r>
                      <w:r w:rsidRPr="002E39BC">
                        <w:rPr>
                          <w:sz w:val="16"/>
                        </w:rPr>
                        <w:instrText>" ""</w:instrText>
                      </w:r>
                      <w:r>
                        <w:rPr>
                          <w:sz w:val="16"/>
                        </w:rPr>
                        <w:instrText xml:space="preserve"> </w:instrText>
                      </w:r>
                      <w:r>
                        <w:rPr>
                          <w:sz w:val="16"/>
                        </w:rPr>
                        <w:fldChar w:fldCharType="separate"/>
                      </w:r>
                      <w:r>
                        <w:rPr>
                          <w:noProof/>
                          <w:sz w:val="16"/>
                        </w:rPr>
                        <w:t>099900.16170 EMF_US 88287912v2</w:t>
                      </w:r>
                      <w:r>
                        <w:rPr>
                          <w:sz w:val="16"/>
                        </w:rPr>
                        <w:fldChar w:fldCharType="end"/>
                      </w:r>
                    </w:p>
                  </w:txbxContent>
                </v:textbox>
                <w10:wrap anchory="page"/>
              </v:shape>
            </w:pict>
          </mc:Fallback>
        </mc:AlternateContent>
      </w:r>
      <w:r w:rsidR="00AC2603">
        <w:rPr>
          <w:noProof/>
        </w:rPr>
        <w:t>SISECAM</w:t>
      </w:r>
      <w:r w:rsidR="003A2926">
        <w:t xml:space="preserve"> RESOURCE PARTNERS LLC</w:t>
      </w:r>
      <w:r w:rsidR="001513F1">
        <w:rPr>
          <w:spacing w:val="1"/>
        </w:rPr>
        <w:br/>
      </w:r>
      <w:r w:rsidR="003A2926">
        <w:t>CORPORATE</w:t>
      </w:r>
      <w:r w:rsidR="003A2926">
        <w:rPr>
          <w:spacing w:val="-8"/>
        </w:rPr>
        <w:t xml:space="preserve"> </w:t>
      </w:r>
      <w:r w:rsidR="003A2926">
        <w:t>GOVERNANCE</w:t>
      </w:r>
      <w:r w:rsidR="003A2926">
        <w:rPr>
          <w:spacing w:val="-7"/>
        </w:rPr>
        <w:t xml:space="preserve"> </w:t>
      </w:r>
      <w:r w:rsidR="003A2926">
        <w:t>GUIDELINES</w:t>
      </w:r>
    </w:p>
    <w:p w14:paraId="021ECDCB" w14:textId="2E52B461" w:rsidR="003A2926" w:rsidRDefault="003A2926" w:rsidP="001513F1">
      <w:pPr>
        <w:pStyle w:val="Title"/>
      </w:pPr>
      <w:r>
        <w:t>(Adopted</w:t>
      </w:r>
      <w:r>
        <w:rPr>
          <w:spacing w:val="-2"/>
        </w:rPr>
        <w:t xml:space="preserve"> </w:t>
      </w:r>
      <w:r>
        <w:t>effective as</w:t>
      </w:r>
      <w:r>
        <w:rPr>
          <w:spacing w:val="-2"/>
        </w:rPr>
        <w:t xml:space="preserve"> </w:t>
      </w:r>
      <w:r>
        <w:t xml:space="preserve">of </w:t>
      </w:r>
      <w:r w:rsidR="00482741">
        <w:t>February 10</w:t>
      </w:r>
      <w:r w:rsidR="00FC263C">
        <w:t>, 2022</w:t>
      </w:r>
      <w:r>
        <w:t>)</w:t>
      </w:r>
    </w:p>
    <w:p w14:paraId="72C8F845" w14:textId="153E42D0" w:rsidR="003A2926" w:rsidRDefault="003A2926" w:rsidP="001513F1">
      <w:pPr>
        <w:pStyle w:val="Heading1"/>
        <w:keepNext w:val="0"/>
      </w:pPr>
      <w:r w:rsidRPr="00687BA1">
        <w:rPr>
          <w:b/>
        </w:rPr>
        <w:t>Statement</w:t>
      </w:r>
      <w:r w:rsidRPr="00687BA1">
        <w:rPr>
          <w:b/>
          <w:spacing w:val="-2"/>
        </w:rPr>
        <w:t xml:space="preserve"> </w:t>
      </w:r>
      <w:r w:rsidRPr="00687BA1">
        <w:rPr>
          <w:b/>
        </w:rPr>
        <w:t>of</w:t>
      </w:r>
      <w:r w:rsidRPr="00687BA1">
        <w:rPr>
          <w:b/>
          <w:spacing w:val="-3"/>
        </w:rPr>
        <w:t xml:space="preserve"> </w:t>
      </w:r>
      <w:r w:rsidRPr="00687BA1">
        <w:rPr>
          <w:b/>
        </w:rPr>
        <w:t>Governance</w:t>
      </w:r>
      <w:r w:rsidR="002B487F">
        <w:t xml:space="preserve">.  </w:t>
      </w:r>
      <w:r w:rsidR="00AC2603">
        <w:t>Sisecam</w:t>
      </w:r>
      <w:r w:rsidRPr="00687BA1">
        <w:rPr>
          <w:spacing w:val="-4"/>
        </w:rPr>
        <w:t xml:space="preserve"> </w:t>
      </w:r>
      <w:r w:rsidRPr="00687BA1">
        <w:t>Resource</w:t>
      </w:r>
      <w:r w:rsidRPr="00687BA1">
        <w:rPr>
          <w:spacing w:val="-2"/>
        </w:rPr>
        <w:t xml:space="preserve"> </w:t>
      </w:r>
      <w:r w:rsidRPr="00687BA1">
        <w:t>Partners</w:t>
      </w:r>
      <w:r w:rsidRPr="00687BA1">
        <w:rPr>
          <w:spacing w:val="-1"/>
        </w:rPr>
        <w:t xml:space="preserve"> </w:t>
      </w:r>
      <w:r w:rsidRPr="00687BA1">
        <w:t>LLC</w:t>
      </w:r>
      <w:r w:rsidRPr="00687BA1">
        <w:rPr>
          <w:spacing w:val="-2"/>
        </w:rPr>
        <w:t xml:space="preserve"> </w:t>
      </w:r>
      <w:r w:rsidRPr="00687BA1">
        <w:t>(the</w:t>
      </w:r>
      <w:r w:rsidRPr="00687BA1">
        <w:rPr>
          <w:spacing w:val="-3"/>
        </w:rPr>
        <w:t xml:space="preserve"> </w:t>
      </w:r>
      <w:r w:rsidR="002B487F">
        <w:t>“</w:t>
      </w:r>
      <w:r w:rsidRPr="00687BA1">
        <w:rPr>
          <w:u w:val="single"/>
        </w:rPr>
        <w:t>General</w:t>
      </w:r>
      <w:r w:rsidRPr="00687BA1">
        <w:rPr>
          <w:spacing w:val="-2"/>
          <w:u w:val="single"/>
        </w:rPr>
        <w:t xml:space="preserve"> </w:t>
      </w:r>
      <w:r w:rsidRPr="00687BA1">
        <w:rPr>
          <w:u w:val="single"/>
        </w:rPr>
        <w:t>Partner</w:t>
      </w:r>
      <w:r w:rsidR="002B487F">
        <w:t>”</w:t>
      </w:r>
      <w:r w:rsidRPr="00687BA1">
        <w:t>), which</w:t>
      </w:r>
      <w:r w:rsidRPr="00687BA1">
        <w:rPr>
          <w:spacing w:val="-57"/>
        </w:rPr>
        <w:t xml:space="preserve"> </w:t>
      </w:r>
      <w:r w:rsidRPr="00687BA1">
        <w:t>is</w:t>
      </w:r>
      <w:r w:rsidRPr="00687BA1">
        <w:rPr>
          <w:spacing w:val="-1"/>
        </w:rPr>
        <w:t xml:space="preserve"> </w:t>
      </w:r>
      <w:r w:rsidRPr="00687BA1">
        <w:t>governed</w:t>
      </w:r>
      <w:r w:rsidRPr="00687BA1">
        <w:rPr>
          <w:spacing w:val="-1"/>
        </w:rPr>
        <w:t xml:space="preserve"> </w:t>
      </w:r>
      <w:r w:rsidRPr="00687BA1">
        <w:t>by the</w:t>
      </w:r>
      <w:r w:rsidRPr="00687BA1">
        <w:rPr>
          <w:spacing w:val="-1"/>
        </w:rPr>
        <w:t xml:space="preserve"> </w:t>
      </w:r>
      <w:r w:rsidRPr="00687BA1">
        <w:t>Amended and</w:t>
      </w:r>
      <w:r w:rsidRPr="00687BA1">
        <w:rPr>
          <w:spacing w:val="-1"/>
        </w:rPr>
        <w:t xml:space="preserve"> </w:t>
      </w:r>
      <w:r w:rsidRPr="00687BA1">
        <w:t>Restated</w:t>
      </w:r>
      <w:r w:rsidRPr="00687BA1">
        <w:rPr>
          <w:spacing w:val="-1"/>
        </w:rPr>
        <w:t xml:space="preserve"> </w:t>
      </w:r>
      <w:r w:rsidRPr="00687BA1">
        <w:t>Limited</w:t>
      </w:r>
      <w:r w:rsidRPr="00687BA1">
        <w:rPr>
          <w:spacing w:val="2"/>
        </w:rPr>
        <w:t xml:space="preserve"> </w:t>
      </w:r>
      <w:r w:rsidRPr="00687BA1">
        <w:t>Liability</w:t>
      </w:r>
      <w:r w:rsidRPr="00687BA1">
        <w:rPr>
          <w:spacing w:val="-1"/>
        </w:rPr>
        <w:t xml:space="preserve"> </w:t>
      </w:r>
      <w:r w:rsidRPr="00687BA1">
        <w:t>Company Agreement</w:t>
      </w:r>
      <w:r w:rsidRPr="00687BA1">
        <w:rPr>
          <w:spacing w:val="-1"/>
        </w:rPr>
        <w:t xml:space="preserve"> </w:t>
      </w:r>
      <w:r w:rsidRPr="00687BA1">
        <w:t>of</w:t>
      </w:r>
      <w:r w:rsidR="001513F1">
        <w:t xml:space="preserve"> </w:t>
      </w:r>
      <w:r w:rsidR="002F0669">
        <w:t>Sisecam</w:t>
      </w:r>
      <w:r w:rsidRPr="001513F1">
        <w:rPr>
          <w:spacing w:val="-4"/>
        </w:rPr>
        <w:t xml:space="preserve"> </w:t>
      </w:r>
      <w:r>
        <w:t>Resource</w:t>
      </w:r>
      <w:r w:rsidRPr="001513F1">
        <w:rPr>
          <w:spacing w:val="-2"/>
        </w:rPr>
        <w:t xml:space="preserve"> </w:t>
      </w:r>
      <w:r>
        <w:t>Partners</w:t>
      </w:r>
      <w:r w:rsidRPr="001513F1">
        <w:rPr>
          <w:spacing w:val="-1"/>
        </w:rPr>
        <w:t xml:space="preserve"> </w:t>
      </w:r>
      <w:r>
        <w:t>LLC</w:t>
      </w:r>
      <w:r w:rsidRPr="001513F1">
        <w:rPr>
          <w:spacing w:val="-1"/>
        </w:rPr>
        <w:t xml:space="preserve"> </w:t>
      </w:r>
      <w:r>
        <w:t>(as</w:t>
      </w:r>
      <w:r w:rsidRPr="001513F1">
        <w:rPr>
          <w:spacing w:val="-2"/>
        </w:rPr>
        <w:t xml:space="preserve"> </w:t>
      </w:r>
      <w:r>
        <w:t>amended from</w:t>
      </w:r>
      <w:r w:rsidRPr="001513F1">
        <w:rPr>
          <w:spacing w:val="-1"/>
        </w:rPr>
        <w:t xml:space="preserve"> </w:t>
      </w:r>
      <w:r>
        <w:t>time</w:t>
      </w:r>
      <w:r w:rsidRPr="001513F1">
        <w:rPr>
          <w:spacing w:val="-2"/>
        </w:rPr>
        <w:t xml:space="preserve"> </w:t>
      </w:r>
      <w:r>
        <w:t>to</w:t>
      </w:r>
      <w:r w:rsidRPr="001513F1">
        <w:rPr>
          <w:spacing w:val="-2"/>
        </w:rPr>
        <w:t xml:space="preserve"> </w:t>
      </w:r>
      <w:r>
        <w:t>time,</w:t>
      </w:r>
      <w:r w:rsidRPr="001513F1">
        <w:rPr>
          <w:spacing w:val="-1"/>
        </w:rPr>
        <w:t xml:space="preserve"> </w:t>
      </w:r>
      <w:r>
        <w:t>the</w:t>
      </w:r>
      <w:r w:rsidRPr="001513F1">
        <w:rPr>
          <w:spacing w:val="-1"/>
        </w:rPr>
        <w:t xml:space="preserve"> </w:t>
      </w:r>
      <w:r w:rsidR="002B487F">
        <w:t>“</w:t>
      </w:r>
      <w:r w:rsidRPr="001513F1">
        <w:rPr>
          <w:u w:val="single"/>
        </w:rPr>
        <w:t>LLC</w:t>
      </w:r>
      <w:r w:rsidRPr="001513F1">
        <w:rPr>
          <w:spacing w:val="-2"/>
          <w:u w:val="single"/>
        </w:rPr>
        <w:t xml:space="preserve"> </w:t>
      </w:r>
      <w:r w:rsidRPr="001513F1">
        <w:rPr>
          <w:u w:val="single"/>
        </w:rPr>
        <w:t>Agreement</w:t>
      </w:r>
      <w:r w:rsidR="002B487F">
        <w:t>”</w:t>
      </w:r>
      <w:r>
        <w:t>)</w:t>
      </w:r>
      <w:r w:rsidRPr="001513F1">
        <w:rPr>
          <w:spacing w:val="-1"/>
        </w:rPr>
        <w:t xml:space="preserve"> </w:t>
      </w:r>
      <w:r>
        <w:t>and</w:t>
      </w:r>
      <w:r w:rsidRPr="001513F1">
        <w:rPr>
          <w:spacing w:val="-57"/>
        </w:rPr>
        <w:t xml:space="preserve"> </w:t>
      </w:r>
      <w:r>
        <w:t xml:space="preserve">the laws of the State of Delaware, acts as general partner of </w:t>
      </w:r>
      <w:r w:rsidR="002F0669">
        <w:t>Sisecam</w:t>
      </w:r>
      <w:r>
        <w:t xml:space="preserve"> Resources LP (the</w:t>
      </w:r>
      <w:r w:rsidRPr="001513F1">
        <w:rPr>
          <w:spacing w:val="1"/>
        </w:rPr>
        <w:t xml:space="preserve"> </w:t>
      </w:r>
      <w:r w:rsidR="002B487F">
        <w:t>“</w:t>
      </w:r>
      <w:r w:rsidRPr="001513F1">
        <w:rPr>
          <w:u w:val="single"/>
        </w:rPr>
        <w:t>Partnership</w:t>
      </w:r>
      <w:r w:rsidR="002B487F">
        <w:t>”</w:t>
      </w:r>
      <w:r>
        <w:t>)</w:t>
      </w:r>
      <w:r w:rsidR="002B487F">
        <w:t xml:space="preserve">.  </w:t>
      </w:r>
      <w:r>
        <w:t>The Partnership is governed by its limited partnership agreement and the</w:t>
      </w:r>
      <w:r w:rsidRPr="001513F1">
        <w:rPr>
          <w:spacing w:val="1"/>
        </w:rPr>
        <w:t xml:space="preserve"> </w:t>
      </w:r>
      <w:r>
        <w:t>laws of the State of Delaware</w:t>
      </w:r>
      <w:r w:rsidR="002B487F">
        <w:t xml:space="preserve">.  </w:t>
      </w:r>
      <w:r>
        <w:t>The First Amended and Restated Agreement of Limited</w:t>
      </w:r>
      <w:r w:rsidRPr="001513F1">
        <w:rPr>
          <w:spacing w:val="1"/>
        </w:rPr>
        <w:t xml:space="preserve"> </w:t>
      </w:r>
      <w:r>
        <w:t xml:space="preserve">Partnership of the Partnership, as may be amended from time to time (the </w:t>
      </w:r>
      <w:r w:rsidR="002B487F">
        <w:t>“</w:t>
      </w:r>
      <w:r w:rsidRPr="001513F1">
        <w:rPr>
          <w:u w:val="single"/>
        </w:rPr>
        <w:t>Partnership</w:t>
      </w:r>
      <w:r w:rsidRPr="001513F1">
        <w:rPr>
          <w:spacing w:val="1"/>
          <w:u w:val="single"/>
        </w:rPr>
        <w:t xml:space="preserve"> </w:t>
      </w:r>
      <w:r w:rsidRPr="001513F1">
        <w:rPr>
          <w:u w:val="single"/>
        </w:rPr>
        <w:t>Agreement</w:t>
      </w:r>
      <w:r w:rsidR="002B487F">
        <w:t>”</w:t>
      </w:r>
      <w:r>
        <w:t>),</w:t>
      </w:r>
      <w:r w:rsidRPr="001513F1">
        <w:rPr>
          <w:spacing w:val="-2"/>
        </w:rPr>
        <w:t xml:space="preserve"> </w:t>
      </w:r>
      <w:r>
        <w:t>to</w:t>
      </w:r>
      <w:r w:rsidRPr="001513F1">
        <w:rPr>
          <w:spacing w:val="-2"/>
        </w:rPr>
        <w:t xml:space="preserve"> </w:t>
      </w:r>
      <w:r>
        <w:t>which all</w:t>
      </w:r>
      <w:r w:rsidRPr="001513F1">
        <w:rPr>
          <w:spacing w:val="-2"/>
        </w:rPr>
        <w:t xml:space="preserve"> </w:t>
      </w:r>
      <w:r>
        <w:t>limited</w:t>
      </w:r>
      <w:r w:rsidRPr="001513F1">
        <w:rPr>
          <w:spacing w:val="-1"/>
        </w:rPr>
        <w:t xml:space="preserve"> </w:t>
      </w:r>
      <w:r>
        <w:t>partners</w:t>
      </w:r>
      <w:r w:rsidRPr="001513F1">
        <w:rPr>
          <w:spacing w:val="-2"/>
        </w:rPr>
        <w:t xml:space="preserve"> </w:t>
      </w:r>
      <w:r>
        <w:t>(</w:t>
      </w:r>
      <w:r w:rsidR="002B487F">
        <w:t>“</w:t>
      </w:r>
      <w:r w:rsidRPr="001513F1">
        <w:rPr>
          <w:u w:val="single"/>
        </w:rPr>
        <w:t>unitholders</w:t>
      </w:r>
      <w:r w:rsidR="002B487F">
        <w:t>”</w:t>
      </w:r>
      <w:r>
        <w:t>)</w:t>
      </w:r>
      <w:r w:rsidRPr="001513F1">
        <w:rPr>
          <w:spacing w:val="-1"/>
        </w:rPr>
        <w:t xml:space="preserve"> </w:t>
      </w:r>
      <w:r>
        <w:t>are</w:t>
      </w:r>
      <w:r w:rsidRPr="001513F1">
        <w:rPr>
          <w:spacing w:val="-4"/>
        </w:rPr>
        <w:t xml:space="preserve"> </w:t>
      </w:r>
      <w:r>
        <w:t>parties,</w:t>
      </w:r>
      <w:r w:rsidRPr="001513F1">
        <w:rPr>
          <w:spacing w:val="-2"/>
        </w:rPr>
        <w:t xml:space="preserve"> </w:t>
      </w:r>
      <w:r>
        <w:t>sets</w:t>
      </w:r>
      <w:r w:rsidRPr="001513F1">
        <w:rPr>
          <w:spacing w:val="-3"/>
        </w:rPr>
        <w:t xml:space="preserve"> </w:t>
      </w:r>
      <w:r>
        <w:t>forth</w:t>
      </w:r>
      <w:r w:rsidRPr="001513F1">
        <w:rPr>
          <w:spacing w:val="-1"/>
        </w:rPr>
        <w:t xml:space="preserve"> </w:t>
      </w:r>
      <w:r>
        <w:t>the</w:t>
      </w:r>
      <w:r w:rsidRPr="001513F1">
        <w:rPr>
          <w:spacing w:val="-2"/>
        </w:rPr>
        <w:t xml:space="preserve"> </w:t>
      </w:r>
      <w:r>
        <w:t>rights</w:t>
      </w:r>
      <w:r w:rsidRPr="001513F1">
        <w:rPr>
          <w:spacing w:val="-57"/>
        </w:rPr>
        <w:t xml:space="preserve"> </w:t>
      </w:r>
      <w:r>
        <w:t>of</w:t>
      </w:r>
      <w:r w:rsidRPr="001513F1">
        <w:rPr>
          <w:spacing w:val="-1"/>
        </w:rPr>
        <w:t xml:space="preserve"> </w:t>
      </w:r>
      <w:r>
        <w:t>the</w:t>
      </w:r>
      <w:r w:rsidRPr="001513F1">
        <w:rPr>
          <w:spacing w:val="-2"/>
        </w:rPr>
        <w:t xml:space="preserve"> </w:t>
      </w:r>
      <w:r>
        <w:t>unitholders</w:t>
      </w:r>
      <w:r w:rsidRPr="001513F1">
        <w:rPr>
          <w:spacing w:val="-1"/>
        </w:rPr>
        <w:t xml:space="preserve"> </w:t>
      </w:r>
      <w:r>
        <w:t>and vests</w:t>
      </w:r>
      <w:r w:rsidRPr="001513F1">
        <w:rPr>
          <w:spacing w:val="-1"/>
        </w:rPr>
        <w:t xml:space="preserve"> </w:t>
      </w:r>
      <w:r>
        <w:t>the management</w:t>
      </w:r>
      <w:r w:rsidRPr="001513F1">
        <w:rPr>
          <w:spacing w:val="-1"/>
        </w:rPr>
        <w:t xml:space="preserve"> </w:t>
      </w:r>
      <w:r>
        <w:t>of</w:t>
      </w:r>
      <w:r w:rsidRPr="001513F1">
        <w:rPr>
          <w:spacing w:val="-1"/>
        </w:rPr>
        <w:t xml:space="preserve"> </w:t>
      </w:r>
      <w:r>
        <w:t>the</w:t>
      </w:r>
      <w:r w:rsidRPr="001513F1">
        <w:rPr>
          <w:spacing w:val="-2"/>
        </w:rPr>
        <w:t xml:space="preserve"> </w:t>
      </w:r>
      <w:r>
        <w:t>Partnership in</w:t>
      </w:r>
      <w:r w:rsidRPr="001513F1">
        <w:rPr>
          <w:spacing w:val="-1"/>
        </w:rPr>
        <w:t xml:space="preserve"> </w:t>
      </w:r>
      <w:r>
        <w:t>the</w:t>
      </w:r>
      <w:r w:rsidRPr="001513F1">
        <w:rPr>
          <w:spacing w:val="-1"/>
        </w:rPr>
        <w:t xml:space="preserve"> </w:t>
      </w:r>
      <w:r>
        <w:t>General</w:t>
      </w:r>
      <w:r w:rsidRPr="001513F1">
        <w:rPr>
          <w:spacing w:val="-1"/>
        </w:rPr>
        <w:t xml:space="preserve"> </w:t>
      </w:r>
      <w:r>
        <w:t>Partner</w:t>
      </w:r>
      <w:r w:rsidR="002B487F">
        <w:t xml:space="preserve">.  </w:t>
      </w:r>
      <w:r>
        <w:t>Subject to limited exceptions set forth in the LLC Agreement, the sole member of the</w:t>
      </w:r>
      <w:r w:rsidRPr="001513F1">
        <w:rPr>
          <w:spacing w:val="1"/>
        </w:rPr>
        <w:t xml:space="preserve"> </w:t>
      </w:r>
      <w:r>
        <w:t>General Partner has delegated to the board of directors of the General Partner (the</w:t>
      </w:r>
      <w:r w:rsidRPr="001513F1">
        <w:rPr>
          <w:spacing w:val="1"/>
        </w:rPr>
        <w:t xml:space="preserve"> </w:t>
      </w:r>
      <w:r w:rsidR="002B487F">
        <w:t>“</w:t>
      </w:r>
      <w:r w:rsidRPr="001513F1">
        <w:rPr>
          <w:u w:val="single"/>
        </w:rPr>
        <w:t>Board</w:t>
      </w:r>
      <w:r w:rsidR="002B487F">
        <w:t>”</w:t>
      </w:r>
      <w:r>
        <w:t>) the power and authority to oversee the management of the business and affairs</w:t>
      </w:r>
      <w:r w:rsidRPr="001513F1">
        <w:rPr>
          <w:spacing w:val="1"/>
        </w:rPr>
        <w:t xml:space="preserve"> </w:t>
      </w:r>
      <w:r>
        <w:t>of the</w:t>
      </w:r>
      <w:r w:rsidRPr="001513F1">
        <w:rPr>
          <w:spacing w:val="-2"/>
        </w:rPr>
        <w:t xml:space="preserve"> </w:t>
      </w:r>
      <w:r>
        <w:t>Partnership, and,</w:t>
      </w:r>
      <w:r w:rsidRPr="001513F1">
        <w:rPr>
          <w:spacing w:val="2"/>
        </w:rPr>
        <w:t xml:space="preserve"> </w:t>
      </w:r>
      <w:r>
        <w:t>as a</w:t>
      </w:r>
      <w:r w:rsidRPr="001513F1">
        <w:rPr>
          <w:spacing w:val="-1"/>
        </w:rPr>
        <w:t xml:space="preserve"> </w:t>
      </w:r>
      <w:r>
        <w:t>result,</w:t>
      </w:r>
      <w:r w:rsidRPr="001513F1">
        <w:rPr>
          <w:spacing w:val="1"/>
        </w:rPr>
        <w:t xml:space="preserve"> </w:t>
      </w:r>
      <w:r>
        <w:t>the unitholders</w:t>
      </w:r>
      <w:r w:rsidRPr="001513F1">
        <w:rPr>
          <w:spacing w:val="1"/>
        </w:rPr>
        <w:t xml:space="preserve"> </w:t>
      </w:r>
      <w:r>
        <w:t>do not participate</w:t>
      </w:r>
      <w:r w:rsidRPr="001513F1">
        <w:rPr>
          <w:spacing w:val="-1"/>
        </w:rPr>
        <w:t xml:space="preserve"> </w:t>
      </w:r>
      <w:r>
        <w:t>in</w:t>
      </w:r>
      <w:r w:rsidRPr="001513F1">
        <w:rPr>
          <w:spacing w:val="1"/>
        </w:rPr>
        <w:t xml:space="preserve"> </w:t>
      </w:r>
      <w:r>
        <w:t>the</w:t>
      </w:r>
      <w:r w:rsidRPr="001513F1">
        <w:rPr>
          <w:spacing w:val="1"/>
        </w:rPr>
        <w:t xml:space="preserve"> </w:t>
      </w:r>
      <w:r>
        <w:t>management</w:t>
      </w:r>
      <w:r w:rsidRPr="001513F1">
        <w:rPr>
          <w:spacing w:val="1"/>
        </w:rPr>
        <w:t xml:space="preserve"> </w:t>
      </w:r>
      <w:r>
        <w:t>of the Partnership or in the selection or election of any members of the Board</w:t>
      </w:r>
      <w:r w:rsidR="002B487F">
        <w:t xml:space="preserve">.  </w:t>
      </w:r>
      <w:r>
        <w:t>The</w:t>
      </w:r>
      <w:r w:rsidRPr="001513F1">
        <w:rPr>
          <w:spacing w:val="1"/>
        </w:rPr>
        <w:t xml:space="preserve"> </w:t>
      </w:r>
      <w:r>
        <w:t>Partnership</w:t>
      </w:r>
      <w:r w:rsidRPr="001513F1">
        <w:rPr>
          <w:spacing w:val="3"/>
        </w:rPr>
        <w:t xml:space="preserve"> </w:t>
      </w:r>
      <w:r>
        <w:t>does</w:t>
      </w:r>
      <w:r w:rsidRPr="001513F1">
        <w:rPr>
          <w:spacing w:val="4"/>
        </w:rPr>
        <w:t xml:space="preserve"> </w:t>
      </w:r>
      <w:r>
        <w:t>not</w:t>
      </w:r>
      <w:r w:rsidRPr="001513F1">
        <w:rPr>
          <w:spacing w:val="3"/>
        </w:rPr>
        <w:t xml:space="preserve"> </w:t>
      </w:r>
      <w:r>
        <w:t>have</w:t>
      </w:r>
      <w:r w:rsidRPr="001513F1">
        <w:rPr>
          <w:spacing w:val="3"/>
        </w:rPr>
        <w:t xml:space="preserve"> </w:t>
      </w:r>
      <w:r>
        <w:t>any</w:t>
      </w:r>
      <w:r w:rsidRPr="001513F1">
        <w:rPr>
          <w:spacing w:val="3"/>
        </w:rPr>
        <w:t xml:space="preserve"> </w:t>
      </w:r>
      <w:r>
        <w:t>employees;</w:t>
      </w:r>
      <w:r w:rsidRPr="001513F1">
        <w:rPr>
          <w:spacing w:val="4"/>
        </w:rPr>
        <w:t xml:space="preserve"> </w:t>
      </w:r>
      <w:r>
        <w:t>however,</w:t>
      </w:r>
      <w:r w:rsidRPr="001513F1">
        <w:rPr>
          <w:spacing w:val="3"/>
        </w:rPr>
        <w:t xml:space="preserve"> </w:t>
      </w:r>
      <w:r>
        <w:t>employees</w:t>
      </w:r>
      <w:r w:rsidRPr="001513F1">
        <w:rPr>
          <w:spacing w:val="4"/>
        </w:rPr>
        <w:t xml:space="preserve"> </w:t>
      </w:r>
      <w:r>
        <w:t>of</w:t>
      </w:r>
      <w:r w:rsidRPr="001513F1">
        <w:rPr>
          <w:spacing w:val="3"/>
        </w:rPr>
        <w:t xml:space="preserve"> </w:t>
      </w:r>
      <w:r>
        <w:t>the</w:t>
      </w:r>
      <w:r w:rsidRPr="001513F1">
        <w:rPr>
          <w:spacing w:val="2"/>
        </w:rPr>
        <w:t xml:space="preserve"> </w:t>
      </w:r>
      <w:r>
        <w:t>General</w:t>
      </w:r>
      <w:r w:rsidRPr="001513F1">
        <w:rPr>
          <w:spacing w:val="3"/>
        </w:rPr>
        <w:t xml:space="preserve"> </w:t>
      </w:r>
      <w:r>
        <w:t>Partner</w:t>
      </w:r>
      <w:r w:rsidRPr="001513F1">
        <w:rPr>
          <w:spacing w:val="1"/>
        </w:rPr>
        <w:t xml:space="preserve"> </w:t>
      </w:r>
      <w:r>
        <w:t>and its affiliates perform services for the Partnership</w:t>
      </w:r>
      <w:r w:rsidR="002B487F">
        <w:t xml:space="preserve">.  </w:t>
      </w:r>
      <w:r>
        <w:t>Accordingly, references in these</w:t>
      </w:r>
      <w:r w:rsidRPr="001513F1">
        <w:rPr>
          <w:spacing w:val="1"/>
        </w:rPr>
        <w:t xml:space="preserve"> </w:t>
      </w:r>
      <w:r>
        <w:t xml:space="preserve">Corporate Governance Guidelines (these </w:t>
      </w:r>
      <w:r w:rsidR="002B487F">
        <w:t>“</w:t>
      </w:r>
      <w:r w:rsidRPr="001513F1">
        <w:rPr>
          <w:u w:val="single"/>
        </w:rPr>
        <w:t>Guidelines</w:t>
      </w:r>
      <w:r w:rsidR="002B487F">
        <w:t>”</w:t>
      </w:r>
      <w:r>
        <w:t xml:space="preserve">) to </w:t>
      </w:r>
      <w:r w:rsidR="002B487F">
        <w:t>“</w:t>
      </w:r>
      <w:r>
        <w:t>director(s),</w:t>
      </w:r>
      <w:r w:rsidR="002B487F">
        <w:t>”</w:t>
      </w:r>
      <w:r>
        <w:t xml:space="preserve"> </w:t>
      </w:r>
      <w:r w:rsidR="002B487F">
        <w:t>“</w:t>
      </w:r>
      <w:r>
        <w:t>officer(s)</w:t>
      </w:r>
      <w:r w:rsidR="002B487F">
        <w:t>”</w:t>
      </w:r>
      <w:r>
        <w:t xml:space="preserve"> and</w:t>
      </w:r>
      <w:r w:rsidRPr="001513F1">
        <w:rPr>
          <w:spacing w:val="1"/>
        </w:rPr>
        <w:t xml:space="preserve"> </w:t>
      </w:r>
      <w:r w:rsidR="002B487F">
        <w:t>“</w:t>
      </w:r>
      <w:r>
        <w:t>employee(s)</w:t>
      </w:r>
      <w:r w:rsidR="002B487F">
        <w:t>”</w:t>
      </w:r>
      <w:r w:rsidRPr="001513F1">
        <w:rPr>
          <w:spacing w:val="-4"/>
        </w:rPr>
        <w:t xml:space="preserve"> </w:t>
      </w:r>
      <w:r>
        <w:t>refer</w:t>
      </w:r>
      <w:r w:rsidRPr="001513F1">
        <w:rPr>
          <w:spacing w:val="-1"/>
        </w:rPr>
        <w:t xml:space="preserve"> </w:t>
      </w:r>
      <w:r>
        <w:t>to</w:t>
      </w:r>
      <w:r w:rsidRPr="001513F1">
        <w:rPr>
          <w:spacing w:val="-2"/>
        </w:rPr>
        <w:t xml:space="preserve"> </w:t>
      </w:r>
      <w:r>
        <w:t>the</w:t>
      </w:r>
      <w:r w:rsidRPr="001513F1">
        <w:rPr>
          <w:spacing w:val="-2"/>
        </w:rPr>
        <w:t xml:space="preserve"> </w:t>
      </w:r>
      <w:r>
        <w:t>directors,</w:t>
      </w:r>
      <w:r w:rsidRPr="001513F1">
        <w:rPr>
          <w:spacing w:val="-1"/>
        </w:rPr>
        <w:t xml:space="preserve"> </w:t>
      </w:r>
      <w:r>
        <w:t>officers</w:t>
      </w:r>
      <w:r w:rsidRPr="001513F1">
        <w:rPr>
          <w:spacing w:val="-2"/>
        </w:rPr>
        <w:t xml:space="preserve"> </w:t>
      </w:r>
      <w:r>
        <w:t>and</w:t>
      </w:r>
      <w:r w:rsidRPr="001513F1">
        <w:rPr>
          <w:spacing w:val="-1"/>
        </w:rPr>
        <w:t xml:space="preserve"> </w:t>
      </w:r>
      <w:r>
        <w:t>employees</w:t>
      </w:r>
      <w:r w:rsidRPr="001513F1">
        <w:rPr>
          <w:spacing w:val="-2"/>
        </w:rPr>
        <w:t xml:space="preserve"> </w:t>
      </w:r>
      <w:r>
        <w:t>of</w:t>
      </w:r>
      <w:r w:rsidRPr="001513F1">
        <w:rPr>
          <w:spacing w:val="-2"/>
        </w:rPr>
        <w:t xml:space="preserve"> </w:t>
      </w:r>
      <w:r>
        <w:t>the</w:t>
      </w:r>
      <w:r w:rsidRPr="001513F1">
        <w:rPr>
          <w:spacing w:val="-2"/>
        </w:rPr>
        <w:t xml:space="preserve"> </w:t>
      </w:r>
      <w:r>
        <w:t>General</w:t>
      </w:r>
      <w:r w:rsidRPr="001513F1">
        <w:rPr>
          <w:spacing w:val="1"/>
        </w:rPr>
        <w:t xml:space="preserve"> </w:t>
      </w:r>
      <w:r>
        <w:t>Partner</w:t>
      </w:r>
      <w:r w:rsidRPr="001513F1">
        <w:rPr>
          <w:spacing w:val="-2"/>
        </w:rPr>
        <w:t xml:space="preserve"> </w:t>
      </w:r>
      <w:r>
        <w:t>and</w:t>
      </w:r>
      <w:r w:rsidRPr="001513F1">
        <w:rPr>
          <w:spacing w:val="-1"/>
        </w:rPr>
        <w:t xml:space="preserve"> </w:t>
      </w:r>
      <w:r>
        <w:t>its</w:t>
      </w:r>
      <w:r w:rsidRPr="001513F1">
        <w:rPr>
          <w:spacing w:val="-57"/>
        </w:rPr>
        <w:t xml:space="preserve"> </w:t>
      </w:r>
      <w:r>
        <w:t>affiliates to the extent that they perform services on behalf of the Partnership</w:t>
      </w:r>
      <w:r w:rsidR="002B487F">
        <w:t xml:space="preserve">.  </w:t>
      </w:r>
      <w:r>
        <w:t>Effective</w:t>
      </w:r>
      <w:r w:rsidRPr="001513F1">
        <w:rPr>
          <w:spacing w:val="1"/>
        </w:rPr>
        <w:t xml:space="preserve"> </w:t>
      </w:r>
      <w:r>
        <w:t>upon approval by the Board on the date set forth above, these Guidelines will supersede</w:t>
      </w:r>
      <w:r w:rsidRPr="001513F1">
        <w:rPr>
          <w:spacing w:val="1"/>
        </w:rPr>
        <w:t xml:space="preserve"> </w:t>
      </w:r>
      <w:r>
        <w:t>the</w:t>
      </w:r>
      <w:r w:rsidRPr="001513F1">
        <w:rPr>
          <w:spacing w:val="-1"/>
        </w:rPr>
        <w:t xml:space="preserve"> </w:t>
      </w:r>
      <w:r>
        <w:t>previously</w:t>
      </w:r>
      <w:r w:rsidRPr="001513F1">
        <w:rPr>
          <w:spacing w:val="-1"/>
        </w:rPr>
        <w:t xml:space="preserve"> </w:t>
      </w:r>
      <w:r>
        <w:t>existing corporate</w:t>
      </w:r>
      <w:r w:rsidRPr="001513F1">
        <w:rPr>
          <w:spacing w:val="-1"/>
        </w:rPr>
        <w:t xml:space="preserve"> </w:t>
      </w:r>
      <w:r>
        <w:t>governance</w:t>
      </w:r>
      <w:r w:rsidRPr="001513F1">
        <w:rPr>
          <w:spacing w:val="-2"/>
        </w:rPr>
        <w:t xml:space="preserve"> </w:t>
      </w:r>
      <w:r>
        <w:t>guidelines of</w:t>
      </w:r>
      <w:r w:rsidRPr="001513F1">
        <w:rPr>
          <w:spacing w:val="-1"/>
        </w:rPr>
        <w:t xml:space="preserve"> </w:t>
      </w:r>
      <w:r>
        <w:t>the</w:t>
      </w:r>
      <w:r w:rsidRPr="001513F1">
        <w:rPr>
          <w:spacing w:val="-2"/>
        </w:rPr>
        <w:t xml:space="preserve"> </w:t>
      </w:r>
      <w:r>
        <w:t>Board in</w:t>
      </w:r>
      <w:r w:rsidRPr="001513F1">
        <w:rPr>
          <w:spacing w:val="-1"/>
        </w:rPr>
        <w:t xml:space="preserve"> </w:t>
      </w:r>
      <w:r>
        <w:t>their</w:t>
      </w:r>
      <w:r w:rsidRPr="001513F1">
        <w:rPr>
          <w:spacing w:val="-1"/>
        </w:rPr>
        <w:t xml:space="preserve"> </w:t>
      </w:r>
      <w:r>
        <w:t>entirety</w:t>
      </w:r>
      <w:r w:rsidR="002B487F">
        <w:t xml:space="preserve">.  </w:t>
      </w:r>
      <w:r>
        <w:t xml:space="preserve">These Guidelines set forth certain goals and expectations of the </w:t>
      </w:r>
      <w:proofErr w:type="gramStart"/>
      <w:r>
        <w:t>Board, but</w:t>
      </w:r>
      <w:proofErr w:type="gramEnd"/>
      <w:r>
        <w:t xml:space="preserve"> are not</w:t>
      </w:r>
      <w:r w:rsidRPr="001513F1">
        <w:rPr>
          <w:spacing w:val="1"/>
        </w:rPr>
        <w:t xml:space="preserve"> </w:t>
      </w:r>
      <w:r>
        <w:t>intended to affect the Board’s obligations or authority under the Partnership Agreement,</w:t>
      </w:r>
      <w:r w:rsidRPr="001513F1">
        <w:rPr>
          <w:spacing w:val="1"/>
        </w:rPr>
        <w:t xml:space="preserve"> </w:t>
      </w:r>
      <w:r>
        <w:t>the LLC Agreement, the Omnibus Agreement (as defined in the Partnership Agreement),</w:t>
      </w:r>
      <w:r w:rsidRPr="001513F1">
        <w:rPr>
          <w:spacing w:val="-57"/>
        </w:rPr>
        <w:t xml:space="preserve"> </w:t>
      </w:r>
      <w:r>
        <w:t>the rules of the New York Stock Exchange (</w:t>
      </w:r>
      <w:r w:rsidR="002B487F">
        <w:t>“</w:t>
      </w:r>
      <w:r w:rsidRPr="001513F1">
        <w:rPr>
          <w:u w:val="single"/>
        </w:rPr>
        <w:t>NYSE</w:t>
      </w:r>
      <w:r w:rsidR="002B487F">
        <w:t>”</w:t>
      </w:r>
      <w:r>
        <w:t>) or applicable laws and regulations</w:t>
      </w:r>
      <w:r w:rsidR="002B487F">
        <w:t xml:space="preserve">.  </w:t>
      </w:r>
      <w:r>
        <w:t>The NYSE has recognized the distinctive characteristics of limited partnerships in the</w:t>
      </w:r>
      <w:r w:rsidRPr="001513F1">
        <w:rPr>
          <w:spacing w:val="1"/>
        </w:rPr>
        <w:t xml:space="preserve"> </w:t>
      </w:r>
      <w:r>
        <w:t>application of its listing standards regarding governance</w:t>
      </w:r>
      <w:r w:rsidR="002B487F">
        <w:t xml:space="preserve">.  </w:t>
      </w:r>
      <w:r>
        <w:t>For example, the Partnership is</w:t>
      </w:r>
      <w:r w:rsidRPr="001513F1">
        <w:rPr>
          <w:spacing w:val="-57"/>
        </w:rPr>
        <w:t xml:space="preserve"> </w:t>
      </w:r>
      <w:r>
        <w:t xml:space="preserve">excluded from the requirements of the NYSE Listed Company Manual (the </w:t>
      </w:r>
      <w:r w:rsidR="002B487F">
        <w:t>“</w:t>
      </w:r>
      <w:r w:rsidRPr="001513F1">
        <w:rPr>
          <w:u w:val="single"/>
        </w:rPr>
        <w:t>NYSE</w:t>
      </w:r>
      <w:r w:rsidRPr="001513F1">
        <w:rPr>
          <w:spacing w:val="1"/>
        </w:rPr>
        <w:t xml:space="preserve"> </w:t>
      </w:r>
      <w:r w:rsidRPr="001513F1">
        <w:rPr>
          <w:u w:val="single"/>
        </w:rPr>
        <w:t>Manual</w:t>
      </w:r>
      <w:r w:rsidR="002B487F">
        <w:t>”</w:t>
      </w:r>
      <w:r>
        <w:t xml:space="preserve">) that there be </w:t>
      </w:r>
      <w:proofErr w:type="gramStart"/>
      <w:r>
        <w:t>a majority of</w:t>
      </w:r>
      <w:proofErr w:type="gramEnd"/>
      <w:r>
        <w:t xml:space="preserve"> independent directors on the Board and that the</w:t>
      </w:r>
      <w:r w:rsidRPr="001513F1">
        <w:rPr>
          <w:spacing w:val="1"/>
        </w:rPr>
        <w:t xml:space="preserve"> </w:t>
      </w:r>
      <w:r>
        <w:t>Board have nominating/corporate governance and compensation committees</w:t>
      </w:r>
      <w:r w:rsidR="002B487F">
        <w:t xml:space="preserve">.  </w:t>
      </w:r>
      <w:r>
        <w:t>To the</w:t>
      </w:r>
      <w:r w:rsidRPr="001513F1">
        <w:rPr>
          <w:spacing w:val="1"/>
        </w:rPr>
        <w:t xml:space="preserve"> </w:t>
      </w:r>
      <w:r>
        <w:t>extent that these Guidelines conflict with any provision of the Partnership Agreement or</w:t>
      </w:r>
      <w:r w:rsidRPr="001513F1">
        <w:rPr>
          <w:spacing w:val="1"/>
        </w:rPr>
        <w:t xml:space="preserve"> </w:t>
      </w:r>
      <w:r>
        <w:t>the LLC Agreement, the provisions contained in such agreement shall prevail over these</w:t>
      </w:r>
      <w:r w:rsidRPr="001513F1">
        <w:rPr>
          <w:spacing w:val="1"/>
        </w:rPr>
        <w:t xml:space="preserve"> </w:t>
      </w:r>
      <w:r>
        <w:t>Guidelines</w:t>
      </w:r>
      <w:r w:rsidR="002B487F">
        <w:t xml:space="preserve">.  </w:t>
      </w:r>
      <w:r>
        <w:t>The</w:t>
      </w:r>
      <w:r w:rsidRPr="001513F1">
        <w:rPr>
          <w:spacing w:val="-2"/>
        </w:rPr>
        <w:t xml:space="preserve"> </w:t>
      </w:r>
      <w:r>
        <w:t>Partnership</w:t>
      </w:r>
      <w:r w:rsidRPr="001513F1">
        <w:rPr>
          <w:spacing w:val="-1"/>
        </w:rPr>
        <w:t xml:space="preserve"> </w:t>
      </w:r>
      <w:r>
        <w:t>shall display</w:t>
      </w:r>
      <w:r w:rsidRPr="001513F1">
        <w:rPr>
          <w:spacing w:val="-1"/>
        </w:rPr>
        <w:t xml:space="preserve"> </w:t>
      </w:r>
      <w:r>
        <w:t>these</w:t>
      </w:r>
      <w:r w:rsidRPr="001513F1">
        <w:rPr>
          <w:spacing w:val="-3"/>
        </w:rPr>
        <w:t xml:space="preserve"> </w:t>
      </w:r>
      <w:r>
        <w:t>Guidelines</w:t>
      </w:r>
      <w:r w:rsidRPr="001513F1">
        <w:rPr>
          <w:spacing w:val="-1"/>
        </w:rPr>
        <w:t xml:space="preserve"> </w:t>
      </w:r>
      <w:r>
        <w:t>on</w:t>
      </w:r>
      <w:r w:rsidRPr="001513F1">
        <w:rPr>
          <w:spacing w:val="-1"/>
        </w:rPr>
        <w:t xml:space="preserve"> </w:t>
      </w:r>
      <w:r>
        <w:t>its website</w:t>
      </w:r>
      <w:r w:rsidRPr="001513F1">
        <w:rPr>
          <w:spacing w:val="-2"/>
        </w:rPr>
        <w:t xml:space="preserve"> </w:t>
      </w:r>
      <w:r>
        <w:t>and</w:t>
      </w:r>
      <w:r w:rsidRPr="001513F1">
        <w:rPr>
          <w:spacing w:val="-1"/>
        </w:rPr>
        <w:t xml:space="preserve"> </w:t>
      </w:r>
      <w:r>
        <w:t>disclose,</w:t>
      </w:r>
      <w:r w:rsidRPr="001513F1">
        <w:rPr>
          <w:spacing w:val="-1"/>
        </w:rPr>
        <w:t xml:space="preserve"> </w:t>
      </w:r>
      <w:r>
        <w:t>in</w:t>
      </w:r>
      <w:r w:rsidRPr="001513F1">
        <w:rPr>
          <w:spacing w:val="-57"/>
        </w:rPr>
        <w:t xml:space="preserve"> </w:t>
      </w:r>
      <w:r>
        <w:t>the Partnership’s Annual Report on Form 10-K filed with the U.S. Securities and</w:t>
      </w:r>
      <w:r w:rsidRPr="001513F1">
        <w:rPr>
          <w:spacing w:val="1"/>
        </w:rPr>
        <w:t xml:space="preserve"> </w:t>
      </w:r>
      <w:r>
        <w:t>Exchange Commission (</w:t>
      </w:r>
      <w:r w:rsidR="002B487F">
        <w:t>“</w:t>
      </w:r>
      <w:r w:rsidRPr="001513F1">
        <w:rPr>
          <w:u w:val="single"/>
        </w:rPr>
        <w:t>SEC</w:t>
      </w:r>
      <w:r w:rsidR="002B487F">
        <w:t>”</w:t>
      </w:r>
      <w:r>
        <w:t>), the website address and the fact that these Guidelines</w:t>
      </w:r>
      <w:r w:rsidRPr="001513F1">
        <w:rPr>
          <w:spacing w:val="1"/>
        </w:rPr>
        <w:t xml:space="preserve"> </w:t>
      </w:r>
      <w:r>
        <w:t>are posted on its website</w:t>
      </w:r>
      <w:r w:rsidR="002B487F">
        <w:t xml:space="preserve">.  </w:t>
      </w:r>
      <w:r>
        <w:t>The General Partner and the Partnership are referred to herein,</w:t>
      </w:r>
      <w:r w:rsidRPr="001513F1">
        <w:rPr>
          <w:spacing w:val="-57"/>
        </w:rPr>
        <w:t xml:space="preserve"> </w:t>
      </w:r>
      <w:r>
        <w:t>collectively,</w:t>
      </w:r>
      <w:r w:rsidRPr="001513F1">
        <w:rPr>
          <w:spacing w:val="-1"/>
        </w:rPr>
        <w:t xml:space="preserve"> </w:t>
      </w:r>
      <w:r>
        <w:t>as (</w:t>
      </w:r>
      <w:r w:rsidR="002B487F">
        <w:t>“</w:t>
      </w:r>
      <w:r w:rsidR="002F0669">
        <w:rPr>
          <w:u w:val="single"/>
        </w:rPr>
        <w:t>Sisecam</w:t>
      </w:r>
      <w:r w:rsidRPr="001513F1">
        <w:rPr>
          <w:u w:val="single"/>
        </w:rPr>
        <w:t xml:space="preserve"> Resources</w:t>
      </w:r>
      <w:r w:rsidR="002B487F">
        <w:t>”</w:t>
      </w:r>
      <w:r>
        <w:t>).</w:t>
      </w:r>
    </w:p>
    <w:p w14:paraId="22E96CB9" w14:textId="1370ED62" w:rsidR="003A2926" w:rsidRPr="00687BA1" w:rsidRDefault="003A2926" w:rsidP="001513F1">
      <w:pPr>
        <w:pStyle w:val="Heading1"/>
      </w:pPr>
      <w:r w:rsidRPr="00687BA1">
        <w:rPr>
          <w:b/>
        </w:rPr>
        <w:lastRenderedPageBreak/>
        <w:t>Functions of the Board</w:t>
      </w:r>
      <w:r w:rsidR="002B487F">
        <w:t xml:space="preserve">.  </w:t>
      </w:r>
      <w:r w:rsidRPr="00687BA1">
        <w:t>As part of its overseeing of the management of the business</w:t>
      </w:r>
      <w:r w:rsidRPr="00687BA1">
        <w:rPr>
          <w:spacing w:val="-57"/>
        </w:rPr>
        <w:t xml:space="preserve"> </w:t>
      </w:r>
      <w:r w:rsidRPr="00687BA1">
        <w:t xml:space="preserve">and affairs of </w:t>
      </w:r>
      <w:r w:rsidR="002F0669">
        <w:t>Sisecam</w:t>
      </w:r>
      <w:r w:rsidRPr="00687BA1">
        <w:t xml:space="preserve"> Resources, the Board performs </w:t>
      </w:r>
      <w:proofErr w:type="gramStart"/>
      <w:r w:rsidRPr="00687BA1">
        <w:t>a number of</w:t>
      </w:r>
      <w:proofErr w:type="gramEnd"/>
      <w:r w:rsidRPr="00687BA1">
        <w:t xml:space="preserve"> specific functions,</w:t>
      </w:r>
      <w:r w:rsidRPr="00687BA1">
        <w:rPr>
          <w:spacing w:val="1"/>
        </w:rPr>
        <w:t xml:space="preserve"> </w:t>
      </w:r>
      <w:r w:rsidRPr="00687BA1">
        <w:t>including:</w:t>
      </w:r>
    </w:p>
    <w:p w14:paraId="6FFCC035" w14:textId="2308AC47" w:rsidR="003A2926" w:rsidRPr="00687BA1" w:rsidRDefault="003A2926" w:rsidP="001513F1">
      <w:pPr>
        <w:pStyle w:val="Heading2"/>
      </w:pPr>
      <w:r w:rsidRPr="00687BA1">
        <w:t>overseeing</w:t>
      </w:r>
      <w:r w:rsidRPr="00687BA1">
        <w:rPr>
          <w:spacing w:val="-1"/>
        </w:rPr>
        <w:t xml:space="preserve"> </w:t>
      </w:r>
      <w:r w:rsidRPr="00687BA1">
        <w:t>succession</w:t>
      </w:r>
      <w:r w:rsidRPr="00687BA1">
        <w:rPr>
          <w:spacing w:val="-1"/>
        </w:rPr>
        <w:t xml:space="preserve"> </w:t>
      </w:r>
      <w:r w:rsidRPr="00687BA1">
        <w:t>planning</w:t>
      </w:r>
      <w:r w:rsidRPr="00687BA1">
        <w:rPr>
          <w:spacing w:val="-1"/>
        </w:rPr>
        <w:t xml:space="preserve"> </w:t>
      </w:r>
      <w:r w:rsidRPr="00687BA1">
        <w:t>for</w:t>
      </w:r>
      <w:r w:rsidRPr="00687BA1">
        <w:rPr>
          <w:spacing w:val="-2"/>
        </w:rPr>
        <w:t xml:space="preserve"> </w:t>
      </w:r>
      <w:r w:rsidRPr="00687BA1">
        <w:t>the</w:t>
      </w:r>
      <w:r w:rsidRPr="00687BA1">
        <w:rPr>
          <w:spacing w:val="-1"/>
        </w:rPr>
        <w:t xml:space="preserve"> </w:t>
      </w:r>
      <w:r w:rsidRPr="00687BA1">
        <w:t>Chief</w:t>
      </w:r>
      <w:r w:rsidRPr="00687BA1">
        <w:rPr>
          <w:spacing w:val="-1"/>
        </w:rPr>
        <w:t xml:space="preserve"> </w:t>
      </w:r>
      <w:r w:rsidRPr="00687BA1">
        <w:t>Executive</w:t>
      </w:r>
      <w:r w:rsidRPr="00687BA1">
        <w:rPr>
          <w:spacing w:val="-2"/>
        </w:rPr>
        <w:t xml:space="preserve"> </w:t>
      </w:r>
      <w:r w:rsidRPr="00687BA1">
        <w:t>Officer</w:t>
      </w:r>
      <w:r w:rsidRPr="00687BA1">
        <w:rPr>
          <w:spacing w:val="-1"/>
        </w:rPr>
        <w:t xml:space="preserve"> </w:t>
      </w:r>
      <w:r w:rsidRPr="00687BA1">
        <w:t>and</w:t>
      </w:r>
      <w:r w:rsidRPr="00687BA1">
        <w:rPr>
          <w:spacing w:val="-1"/>
        </w:rPr>
        <w:t xml:space="preserve"> </w:t>
      </w:r>
      <w:r w:rsidRPr="00687BA1">
        <w:t>other key</w:t>
      </w:r>
      <w:r w:rsidRPr="00687BA1">
        <w:rPr>
          <w:spacing w:val="-57"/>
        </w:rPr>
        <w:t xml:space="preserve"> </w:t>
      </w:r>
      <w:r w:rsidRPr="00687BA1">
        <w:t>officers,</w:t>
      </w:r>
      <w:r w:rsidRPr="00687BA1">
        <w:rPr>
          <w:spacing w:val="-1"/>
        </w:rPr>
        <w:t xml:space="preserve"> </w:t>
      </w:r>
      <w:r w:rsidRPr="00687BA1">
        <w:t>if</w:t>
      </w:r>
      <w:r w:rsidRPr="00687BA1">
        <w:rPr>
          <w:spacing w:val="1"/>
        </w:rPr>
        <w:t xml:space="preserve"> </w:t>
      </w:r>
      <w:proofErr w:type="gramStart"/>
      <w:r w:rsidRPr="00687BA1">
        <w:t>any;</w:t>
      </w:r>
      <w:proofErr w:type="gramEnd"/>
    </w:p>
    <w:p w14:paraId="4E66AAA3" w14:textId="1EC5F297" w:rsidR="003A2926" w:rsidRPr="00687BA1" w:rsidRDefault="003A2926" w:rsidP="001513F1">
      <w:pPr>
        <w:pStyle w:val="Heading2"/>
      </w:pPr>
      <w:r w:rsidRPr="00687BA1">
        <w:t>reviewing, approving and monitoring fundamental financial and business</w:t>
      </w:r>
      <w:r w:rsidRPr="00687BA1">
        <w:rPr>
          <w:spacing w:val="-57"/>
        </w:rPr>
        <w:t xml:space="preserve"> </w:t>
      </w:r>
      <w:r w:rsidRPr="00687BA1">
        <w:t>strategies</w:t>
      </w:r>
      <w:r w:rsidRPr="00687BA1">
        <w:rPr>
          <w:spacing w:val="-1"/>
        </w:rPr>
        <w:t xml:space="preserve"> </w:t>
      </w:r>
      <w:r w:rsidRPr="00687BA1">
        <w:t>and major</w:t>
      </w:r>
      <w:r w:rsidRPr="00687BA1">
        <w:rPr>
          <w:spacing w:val="1"/>
        </w:rPr>
        <w:t xml:space="preserve"> </w:t>
      </w:r>
      <w:r w:rsidRPr="00687BA1">
        <w:t xml:space="preserve">corporate </w:t>
      </w:r>
      <w:proofErr w:type="gramStart"/>
      <w:r w:rsidRPr="00687BA1">
        <w:t>actions;</w:t>
      </w:r>
      <w:proofErr w:type="gramEnd"/>
    </w:p>
    <w:p w14:paraId="53AD12F2" w14:textId="315E71D0" w:rsidR="003A2926" w:rsidRPr="00687BA1" w:rsidRDefault="003A2926" w:rsidP="001513F1">
      <w:pPr>
        <w:pStyle w:val="Heading2"/>
      </w:pPr>
      <w:r w:rsidRPr="00687BA1">
        <w:t>reviewing</w:t>
      </w:r>
      <w:r w:rsidRPr="00687BA1">
        <w:rPr>
          <w:spacing w:val="-1"/>
        </w:rPr>
        <w:t xml:space="preserve"> </w:t>
      </w:r>
      <w:r w:rsidRPr="00687BA1">
        <w:t>the</w:t>
      </w:r>
      <w:r w:rsidRPr="00687BA1">
        <w:rPr>
          <w:spacing w:val="-2"/>
        </w:rPr>
        <w:t xml:space="preserve"> </w:t>
      </w:r>
      <w:r w:rsidRPr="00687BA1">
        <w:t>process</w:t>
      </w:r>
      <w:r w:rsidRPr="00687BA1">
        <w:rPr>
          <w:spacing w:val="-1"/>
        </w:rPr>
        <w:t xml:space="preserve"> </w:t>
      </w:r>
      <w:r w:rsidRPr="00687BA1">
        <w:t>for assessing</w:t>
      </w:r>
      <w:r w:rsidRPr="00687BA1">
        <w:rPr>
          <w:spacing w:val="-1"/>
        </w:rPr>
        <w:t xml:space="preserve"> </w:t>
      </w:r>
      <w:r w:rsidRPr="00687BA1">
        <w:t>the</w:t>
      </w:r>
      <w:r w:rsidRPr="00687BA1">
        <w:rPr>
          <w:spacing w:val="-2"/>
        </w:rPr>
        <w:t xml:space="preserve"> </w:t>
      </w:r>
      <w:r w:rsidRPr="00687BA1">
        <w:t>major</w:t>
      </w:r>
      <w:r w:rsidRPr="00687BA1">
        <w:rPr>
          <w:spacing w:val="-2"/>
        </w:rPr>
        <w:t xml:space="preserve"> </w:t>
      </w:r>
      <w:r w:rsidRPr="00687BA1">
        <w:t>risks</w:t>
      </w:r>
      <w:r w:rsidRPr="00687BA1">
        <w:rPr>
          <w:spacing w:val="1"/>
        </w:rPr>
        <w:t xml:space="preserve"> </w:t>
      </w:r>
      <w:r w:rsidRPr="00687BA1">
        <w:t>facing</w:t>
      </w:r>
      <w:r w:rsidRPr="00687BA1">
        <w:rPr>
          <w:spacing w:val="-1"/>
        </w:rPr>
        <w:t xml:space="preserve"> </w:t>
      </w:r>
      <w:r w:rsidR="004F3D73">
        <w:t>Sisecam</w:t>
      </w:r>
      <w:r w:rsidRPr="00687BA1">
        <w:rPr>
          <w:spacing w:val="-3"/>
        </w:rPr>
        <w:t xml:space="preserve"> </w:t>
      </w:r>
      <w:r w:rsidRPr="00687BA1">
        <w:t>Resources</w:t>
      </w:r>
      <w:r w:rsidRPr="00687BA1">
        <w:rPr>
          <w:spacing w:val="1"/>
        </w:rPr>
        <w:t xml:space="preserve"> </w:t>
      </w:r>
      <w:r w:rsidRPr="00687BA1">
        <w:t>and</w:t>
      </w:r>
      <w:r w:rsidR="001513F1">
        <w:t xml:space="preserve"> </w:t>
      </w:r>
      <w:r w:rsidRPr="00687BA1">
        <w:t>the</w:t>
      </w:r>
      <w:r w:rsidRPr="00687BA1">
        <w:rPr>
          <w:spacing w:val="-1"/>
        </w:rPr>
        <w:t xml:space="preserve"> </w:t>
      </w:r>
      <w:r w:rsidRPr="00687BA1">
        <w:t>options for</w:t>
      </w:r>
      <w:r w:rsidRPr="00687BA1">
        <w:rPr>
          <w:spacing w:val="-1"/>
        </w:rPr>
        <w:t xml:space="preserve"> </w:t>
      </w:r>
      <w:r w:rsidRPr="00687BA1">
        <w:t>their</w:t>
      </w:r>
      <w:r w:rsidRPr="00687BA1">
        <w:rPr>
          <w:spacing w:val="-1"/>
        </w:rPr>
        <w:t xml:space="preserve"> </w:t>
      </w:r>
      <w:r w:rsidRPr="00687BA1">
        <w:t>mitigation; and</w:t>
      </w:r>
    </w:p>
    <w:p w14:paraId="31BC9EB0" w14:textId="04CC7993" w:rsidR="003A2926" w:rsidRPr="00687BA1" w:rsidRDefault="003A2926" w:rsidP="001513F1">
      <w:pPr>
        <w:pStyle w:val="Heading2"/>
      </w:pPr>
      <w:r w:rsidRPr="00687BA1">
        <w:t>confirming that processes are in place that are reasonably designed to maintain the</w:t>
      </w:r>
      <w:r w:rsidRPr="00687BA1">
        <w:rPr>
          <w:spacing w:val="-57"/>
        </w:rPr>
        <w:t xml:space="preserve"> </w:t>
      </w:r>
      <w:r w:rsidRPr="00687BA1">
        <w:t>integrity of the Partnership</w:t>
      </w:r>
      <w:r>
        <w:t>’</w:t>
      </w:r>
      <w:r w:rsidRPr="00687BA1">
        <w:t xml:space="preserve">s financial </w:t>
      </w:r>
      <w:proofErr w:type="gramStart"/>
      <w:r w:rsidRPr="00687BA1">
        <w:t>statements, and</w:t>
      </w:r>
      <w:proofErr w:type="gramEnd"/>
      <w:r w:rsidRPr="00687BA1">
        <w:t xml:space="preserve"> promoting compliance with</w:t>
      </w:r>
      <w:r w:rsidRPr="00687BA1">
        <w:rPr>
          <w:spacing w:val="-57"/>
        </w:rPr>
        <w:t xml:space="preserve"> </w:t>
      </w:r>
      <w:r w:rsidRPr="00687BA1">
        <w:t xml:space="preserve">laws and regulations applicable to </w:t>
      </w:r>
      <w:r w:rsidR="002F0669">
        <w:t>Sisecam</w:t>
      </w:r>
      <w:r w:rsidRPr="00687BA1">
        <w:t xml:space="preserve"> Resources and its directors, officers and</w:t>
      </w:r>
      <w:r w:rsidRPr="00687BA1">
        <w:rPr>
          <w:spacing w:val="1"/>
        </w:rPr>
        <w:t xml:space="preserve"> </w:t>
      </w:r>
      <w:r w:rsidRPr="00687BA1">
        <w:t>employees.</w:t>
      </w:r>
    </w:p>
    <w:p w14:paraId="2C20986F" w14:textId="02C25B50" w:rsidR="003A2926" w:rsidRPr="00687BA1" w:rsidRDefault="003A2926" w:rsidP="001513F1">
      <w:pPr>
        <w:pStyle w:val="Heading1"/>
      </w:pPr>
      <w:r w:rsidRPr="00687BA1">
        <w:rPr>
          <w:b/>
        </w:rPr>
        <w:t>Responsibilities of the Board</w:t>
      </w:r>
      <w:r w:rsidR="002B487F">
        <w:t xml:space="preserve">.  </w:t>
      </w:r>
      <w:r w:rsidRPr="00687BA1">
        <w:t>The function of the Board is to provide guidance</w:t>
      </w:r>
      <w:r w:rsidRPr="00687BA1">
        <w:rPr>
          <w:spacing w:val="1"/>
        </w:rPr>
        <w:t xml:space="preserve"> </w:t>
      </w:r>
      <w:r w:rsidRPr="00687BA1">
        <w:t>regarding</w:t>
      </w:r>
      <w:r w:rsidRPr="00687BA1">
        <w:rPr>
          <w:spacing w:val="-1"/>
        </w:rPr>
        <w:t xml:space="preserve"> </w:t>
      </w:r>
      <w:r w:rsidRPr="00687BA1">
        <w:t>the activities of</w:t>
      </w:r>
      <w:r w:rsidRPr="00687BA1">
        <w:rPr>
          <w:spacing w:val="-2"/>
        </w:rPr>
        <w:t xml:space="preserve"> </w:t>
      </w:r>
      <w:r w:rsidR="004F3D73">
        <w:t>Sisecam</w:t>
      </w:r>
      <w:r w:rsidRPr="00687BA1">
        <w:rPr>
          <w:spacing w:val="-2"/>
        </w:rPr>
        <w:t xml:space="preserve"> </w:t>
      </w:r>
      <w:r w:rsidRPr="00687BA1">
        <w:t>Resources</w:t>
      </w:r>
      <w:r w:rsidRPr="00687BA1">
        <w:rPr>
          <w:spacing w:val="-1"/>
        </w:rPr>
        <w:t xml:space="preserve"> </w:t>
      </w:r>
      <w:r w:rsidRPr="00687BA1">
        <w:t>through</w:t>
      </w:r>
      <w:r w:rsidRPr="00687BA1">
        <w:rPr>
          <w:spacing w:val="-1"/>
        </w:rPr>
        <w:t xml:space="preserve"> </w:t>
      </w:r>
      <w:r w:rsidRPr="00687BA1">
        <w:t>the exercise</w:t>
      </w:r>
      <w:r w:rsidRPr="00687BA1">
        <w:rPr>
          <w:spacing w:val="-1"/>
        </w:rPr>
        <w:t xml:space="preserve"> </w:t>
      </w:r>
      <w:r w:rsidRPr="00687BA1">
        <w:t>of</w:t>
      </w:r>
      <w:r w:rsidRPr="00687BA1">
        <w:rPr>
          <w:spacing w:val="-1"/>
        </w:rPr>
        <w:t xml:space="preserve"> </w:t>
      </w:r>
      <w:r w:rsidRPr="00687BA1">
        <w:t>the</w:t>
      </w:r>
      <w:r w:rsidRPr="00687BA1">
        <w:rPr>
          <w:spacing w:val="-1"/>
        </w:rPr>
        <w:t xml:space="preserve"> </w:t>
      </w:r>
      <w:r w:rsidRPr="00687BA1">
        <w:t>business</w:t>
      </w:r>
      <w:r w:rsidRPr="00687BA1">
        <w:rPr>
          <w:spacing w:val="-1"/>
        </w:rPr>
        <w:t xml:space="preserve"> </w:t>
      </w:r>
      <w:r w:rsidRPr="00687BA1">
        <w:t>judgment</w:t>
      </w:r>
      <w:r w:rsidRPr="00687BA1">
        <w:rPr>
          <w:spacing w:val="-57"/>
        </w:rPr>
        <w:t xml:space="preserve"> </w:t>
      </w:r>
      <w:r w:rsidRPr="00687BA1">
        <w:t>of each individual director to act in what he or she believes to be in the best interests of</w:t>
      </w:r>
      <w:r w:rsidRPr="00687BA1">
        <w:rPr>
          <w:spacing w:val="1"/>
        </w:rPr>
        <w:t xml:space="preserve"> </w:t>
      </w:r>
      <w:r w:rsidRPr="00687BA1">
        <w:t>the Partnership</w:t>
      </w:r>
      <w:r w:rsidR="002B487F">
        <w:t xml:space="preserve">.  </w:t>
      </w:r>
      <w:r w:rsidRPr="00687BA1">
        <w:t>In discharging that obligation, each member of the Board shall be</w:t>
      </w:r>
      <w:r w:rsidRPr="00687BA1">
        <w:rPr>
          <w:spacing w:val="1"/>
        </w:rPr>
        <w:t xml:space="preserve"> </w:t>
      </w:r>
      <w:r w:rsidRPr="00687BA1">
        <w:t>entitled to rely upon the advice or opinion of legal counsel, accountants, appraisers,</w:t>
      </w:r>
      <w:r w:rsidRPr="00687BA1">
        <w:rPr>
          <w:spacing w:val="1"/>
        </w:rPr>
        <w:t xml:space="preserve"> </w:t>
      </w:r>
      <w:r w:rsidRPr="00687BA1">
        <w:t>management consultants, investment bankers and other consultants and advisers selected</w:t>
      </w:r>
      <w:r w:rsidRPr="00687BA1">
        <w:rPr>
          <w:spacing w:val="-57"/>
        </w:rPr>
        <w:t xml:space="preserve"> </w:t>
      </w:r>
      <w:r w:rsidRPr="00687BA1">
        <w:t>by the director as to matters that the director reasonably believes to be within such</w:t>
      </w:r>
      <w:r w:rsidRPr="00687BA1">
        <w:rPr>
          <w:spacing w:val="1"/>
        </w:rPr>
        <w:t xml:space="preserve"> </w:t>
      </w:r>
      <w:r w:rsidRPr="00687BA1">
        <w:t>person</w:t>
      </w:r>
      <w:r>
        <w:t>’</w:t>
      </w:r>
      <w:r w:rsidRPr="00687BA1">
        <w:t>s</w:t>
      </w:r>
      <w:r w:rsidRPr="00687BA1">
        <w:rPr>
          <w:spacing w:val="-2"/>
        </w:rPr>
        <w:t xml:space="preserve"> </w:t>
      </w:r>
      <w:r w:rsidRPr="00687BA1">
        <w:t>professional or</w:t>
      </w:r>
      <w:r w:rsidRPr="00687BA1">
        <w:rPr>
          <w:spacing w:val="1"/>
        </w:rPr>
        <w:t xml:space="preserve"> </w:t>
      </w:r>
      <w:r w:rsidRPr="00687BA1">
        <w:t>expert competence</w:t>
      </w:r>
      <w:r w:rsidR="002B487F">
        <w:t xml:space="preserve">.  </w:t>
      </w:r>
      <w:r w:rsidRPr="00687BA1">
        <w:t>Additionally:</w:t>
      </w:r>
    </w:p>
    <w:p w14:paraId="7984B3A3" w14:textId="3D9238B4" w:rsidR="003A2926" w:rsidRPr="00687BA1" w:rsidRDefault="003A2926" w:rsidP="001513F1">
      <w:pPr>
        <w:pStyle w:val="Heading2"/>
      </w:pPr>
      <w:r w:rsidRPr="00687BA1">
        <w:t>Each</w:t>
      </w:r>
      <w:r w:rsidRPr="00687BA1">
        <w:rPr>
          <w:spacing w:val="-2"/>
        </w:rPr>
        <w:t xml:space="preserve"> </w:t>
      </w:r>
      <w:r w:rsidRPr="00687BA1">
        <w:t>director</w:t>
      </w:r>
      <w:r w:rsidRPr="00687BA1">
        <w:rPr>
          <w:spacing w:val="-1"/>
        </w:rPr>
        <w:t xml:space="preserve"> </w:t>
      </w:r>
      <w:r w:rsidRPr="00687BA1">
        <w:t>will</w:t>
      </w:r>
      <w:r w:rsidRPr="00687BA1">
        <w:rPr>
          <w:spacing w:val="-1"/>
        </w:rPr>
        <w:t xml:space="preserve"> </w:t>
      </w:r>
      <w:r w:rsidRPr="00687BA1">
        <w:t>make</w:t>
      </w:r>
      <w:r w:rsidRPr="00687BA1">
        <w:rPr>
          <w:spacing w:val="-1"/>
        </w:rPr>
        <w:t xml:space="preserve"> </w:t>
      </w:r>
      <w:r w:rsidRPr="00687BA1">
        <w:t>every</w:t>
      </w:r>
      <w:r w:rsidRPr="00687BA1">
        <w:rPr>
          <w:spacing w:val="-1"/>
        </w:rPr>
        <w:t xml:space="preserve"> </w:t>
      </w:r>
      <w:r w:rsidRPr="00687BA1">
        <w:t>reasonable</w:t>
      </w:r>
      <w:r w:rsidRPr="00687BA1">
        <w:rPr>
          <w:spacing w:val="-2"/>
        </w:rPr>
        <w:t xml:space="preserve"> </w:t>
      </w:r>
      <w:r w:rsidRPr="00687BA1">
        <w:t>effort</w:t>
      </w:r>
      <w:r w:rsidRPr="00687BA1">
        <w:rPr>
          <w:spacing w:val="-1"/>
        </w:rPr>
        <w:t xml:space="preserve"> </w:t>
      </w:r>
      <w:r w:rsidRPr="00687BA1">
        <w:t>to</w:t>
      </w:r>
      <w:r w:rsidRPr="00687BA1">
        <w:rPr>
          <w:spacing w:val="-2"/>
        </w:rPr>
        <w:t xml:space="preserve"> </w:t>
      </w:r>
      <w:r w:rsidRPr="00687BA1">
        <w:t>attend</w:t>
      </w:r>
      <w:r w:rsidRPr="00687BA1">
        <w:rPr>
          <w:spacing w:val="-1"/>
        </w:rPr>
        <w:t xml:space="preserve"> </w:t>
      </w:r>
      <w:r w:rsidRPr="00687BA1">
        <w:t>each</w:t>
      </w:r>
      <w:r w:rsidRPr="00687BA1">
        <w:rPr>
          <w:spacing w:val="-1"/>
        </w:rPr>
        <w:t xml:space="preserve"> </w:t>
      </w:r>
      <w:r w:rsidRPr="00687BA1">
        <w:t>Board</w:t>
      </w:r>
      <w:r w:rsidRPr="00687BA1">
        <w:rPr>
          <w:spacing w:val="-1"/>
        </w:rPr>
        <w:t xml:space="preserve"> </w:t>
      </w:r>
      <w:r w:rsidRPr="00687BA1">
        <w:t>and</w:t>
      </w:r>
      <w:r w:rsidRPr="00687BA1">
        <w:rPr>
          <w:spacing w:val="-57"/>
        </w:rPr>
        <w:t xml:space="preserve"> </w:t>
      </w:r>
      <w:r w:rsidRPr="00687BA1">
        <w:t>applicable</w:t>
      </w:r>
      <w:r w:rsidRPr="00687BA1">
        <w:rPr>
          <w:spacing w:val="-1"/>
        </w:rPr>
        <w:t xml:space="preserve"> </w:t>
      </w:r>
      <w:r w:rsidRPr="00687BA1">
        <w:t>committee</w:t>
      </w:r>
      <w:r w:rsidRPr="00687BA1">
        <w:rPr>
          <w:spacing w:val="-2"/>
        </w:rPr>
        <w:t xml:space="preserve"> </w:t>
      </w:r>
      <w:r w:rsidRPr="00687BA1">
        <w:t>meeting.</w:t>
      </w:r>
    </w:p>
    <w:p w14:paraId="72EC61D5" w14:textId="2D963546" w:rsidR="003A2926" w:rsidRPr="00687BA1" w:rsidRDefault="003A2926" w:rsidP="001513F1">
      <w:pPr>
        <w:pStyle w:val="Heading2"/>
      </w:pPr>
      <w:r w:rsidRPr="00687BA1">
        <w:t>To the extent practicable, a meeting agenda and materials related to agenda items</w:t>
      </w:r>
      <w:r w:rsidRPr="00687BA1">
        <w:rPr>
          <w:spacing w:val="-57"/>
        </w:rPr>
        <w:t xml:space="preserve"> </w:t>
      </w:r>
      <w:r w:rsidRPr="00687BA1">
        <w:t>will be provided prior to all meetings, and each director will make every</w:t>
      </w:r>
      <w:r w:rsidRPr="00687BA1">
        <w:rPr>
          <w:spacing w:val="1"/>
        </w:rPr>
        <w:t xml:space="preserve"> </w:t>
      </w:r>
      <w:r w:rsidRPr="00687BA1">
        <w:t>reasonable</w:t>
      </w:r>
      <w:r w:rsidRPr="00687BA1">
        <w:rPr>
          <w:spacing w:val="-2"/>
        </w:rPr>
        <w:t xml:space="preserve"> </w:t>
      </w:r>
      <w:r w:rsidRPr="00687BA1">
        <w:t>effort to prepare</w:t>
      </w:r>
      <w:r w:rsidRPr="00687BA1">
        <w:rPr>
          <w:spacing w:val="-2"/>
        </w:rPr>
        <w:t xml:space="preserve"> </w:t>
      </w:r>
      <w:r w:rsidRPr="00687BA1">
        <w:t>in advance</w:t>
      </w:r>
      <w:r w:rsidRPr="00687BA1">
        <w:rPr>
          <w:spacing w:val="-1"/>
        </w:rPr>
        <w:t xml:space="preserve"> </w:t>
      </w:r>
      <w:r w:rsidRPr="00687BA1">
        <w:t>of each meeting.</w:t>
      </w:r>
    </w:p>
    <w:p w14:paraId="71721EB0" w14:textId="768676C6" w:rsidR="003A2926" w:rsidRPr="00687BA1" w:rsidRDefault="003A2926" w:rsidP="001513F1">
      <w:pPr>
        <w:pStyle w:val="Heading2"/>
      </w:pPr>
      <w:r w:rsidRPr="00687BA1">
        <w:t>Each</w:t>
      </w:r>
      <w:r w:rsidRPr="00687BA1">
        <w:rPr>
          <w:spacing w:val="-1"/>
        </w:rPr>
        <w:t xml:space="preserve"> </w:t>
      </w:r>
      <w:r w:rsidRPr="00687BA1">
        <w:t>director</w:t>
      </w:r>
      <w:r w:rsidRPr="00687BA1">
        <w:rPr>
          <w:spacing w:val="-1"/>
        </w:rPr>
        <w:t xml:space="preserve"> </w:t>
      </w:r>
      <w:r w:rsidRPr="00687BA1">
        <w:t>will</w:t>
      </w:r>
      <w:r w:rsidRPr="00687BA1">
        <w:rPr>
          <w:spacing w:val="-1"/>
        </w:rPr>
        <w:t xml:space="preserve"> </w:t>
      </w:r>
      <w:r w:rsidRPr="00687BA1">
        <w:t>actively participate</w:t>
      </w:r>
      <w:r w:rsidRPr="00687BA1">
        <w:rPr>
          <w:spacing w:val="-2"/>
        </w:rPr>
        <w:t xml:space="preserve"> </w:t>
      </w:r>
      <w:r w:rsidRPr="00687BA1">
        <w:t>in</w:t>
      </w:r>
      <w:r w:rsidRPr="00687BA1">
        <w:rPr>
          <w:spacing w:val="-1"/>
        </w:rPr>
        <w:t xml:space="preserve"> </w:t>
      </w:r>
      <w:r w:rsidRPr="00687BA1">
        <w:t>each</w:t>
      </w:r>
      <w:r w:rsidRPr="00687BA1">
        <w:rPr>
          <w:spacing w:val="-1"/>
        </w:rPr>
        <w:t xml:space="preserve"> </w:t>
      </w:r>
      <w:r w:rsidRPr="00687BA1">
        <w:t>meeting of</w:t>
      </w:r>
      <w:r w:rsidRPr="00687BA1">
        <w:rPr>
          <w:spacing w:val="-2"/>
        </w:rPr>
        <w:t xml:space="preserve"> </w:t>
      </w:r>
      <w:r w:rsidRPr="00687BA1">
        <w:t>the</w:t>
      </w:r>
      <w:r w:rsidRPr="00687BA1">
        <w:rPr>
          <w:spacing w:val="-1"/>
        </w:rPr>
        <w:t xml:space="preserve"> </w:t>
      </w:r>
      <w:r w:rsidRPr="00687BA1">
        <w:t>Board</w:t>
      </w:r>
      <w:r w:rsidRPr="00687BA1">
        <w:rPr>
          <w:spacing w:val="-1"/>
        </w:rPr>
        <w:t xml:space="preserve"> </w:t>
      </w:r>
      <w:r w:rsidRPr="00687BA1">
        <w:t>and each</w:t>
      </w:r>
      <w:r w:rsidRPr="00687BA1">
        <w:rPr>
          <w:spacing w:val="-57"/>
        </w:rPr>
        <w:t xml:space="preserve"> </w:t>
      </w:r>
      <w:r w:rsidRPr="00687BA1">
        <w:t>applicable</w:t>
      </w:r>
      <w:r w:rsidRPr="00687BA1">
        <w:rPr>
          <w:spacing w:val="-1"/>
        </w:rPr>
        <w:t xml:space="preserve"> </w:t>
      </w:r>
      <w:r w:rsidRPr="00687BA1">
        <w:t>committee.</w:t>
      </w:r>
    </w:p>
    <w:p w14:paraId="42103EF2" w14:textId="6EC7BE1D" w:rsidR="003A2926" w:rsidRPr="00687BA1" w:rsidRDefault="003A2926" w:rsidP="001513F1">
      <w:pPr>
        <w:pStyle w:val="Heading2"/>
      </w:pPr>
      <w:r w:rsidRPr="00687BA1">
        <w:t>Each director will hold in confidence non-public information obtained as a</w:t>
      </w:r>
      <w:r w:rsidRPr="00687BA1">
        <w:rPr>
          <w:spacing w:val="1"/>
        </w:rPr>
        <w:t xml:space="preserve"> </w:t>
      </w:r>
      <w:r w:rsidRPr="00687BA1">
        <w:t>director</w:t>
      </w:r>
      <w:r w:rsidRPr="00687BA1">
        <w:rPr>
          <w:spacing w:val="-1"/>
        </w:rPr>
        <w:t xml:space="preserve"> </w:t>
      </w:r>
      <w:r w:rsidRPr="00687BA1">
        <w:t>and</w:t>
      </w:r>
      <w:r w:rsidRPr="00687BA1">
        <w:rPr>
          <w:spacing w:val="1"/>
        </w:rPr>
        <w:t xml:space="preserve"> </w:t>
      </w:r>
      <w:r w:rsidRPr="00687BA1">
        <w:t>agrees</w:t>
      </w:r>
      <w:r w:rsidRPr="00687BA1">
        <w:rPr>
          <w:spacing w:val="-1"/>
        </w:rPr>
        <w:t xml:space="preserve"> </w:t>
      </w:r>
      <w:r w:rsidRPr="00687BA1">
        <w:t>to</w:t>
      </w:r>
      <w:r w:rsidRPr="00687BA1">
        <w:rPr>
          <w:spacing w:val="-1"/>
        </w:rPr>
        <w:t xml:space="preserve"> </w:t>
      </w:r>
      <w:r w:rsidRPr="00687BA1">
        <w:t>comply</w:t>
      </w:r>
      <w:r w:rsidRPr="00687BA1">
        <w:rPr>
          <w:spacing w:val="-1"/>
        </w:rPr>
        <w:t xml:space="preserve"> </w:t>
      </w:r>
      <w:r w:rsidRPr="00687BA1">
        <w:t>with</w:t>
      </w:r>
      <w:r w:rsidRPr="00687BA1">
        <w:rPr>
          <w:spacing w:val="-1"/>
        </w:rPr>
        <w:t xml:space="preserve"> </w:t>
      </w:r>
      <w:r w:rsidRPr="00687BA1">
        <w:t>the</w:t>
      </w:r>
      <w:r w:rsidRPr="00687BA1">
        <w:rPr>
          <w:spacing w:val="-2"/>
        </w:rPr>
        <w:t xml:space="preserve"> </w:t>
      </w:r>
      <w:r w:rsidRPr="00687BA1">
        <w:t>obligations</w:t>
      </w:r>
      <w:r w:rsidRPr="00687BA1">
        <w:rPr>
          <w:spacing w:val="-1"/>
        </w:rPr>
        <w:t xml:space="preserve"> </w:t>
      </w:r>
      <w:r w:rsidRPr="00687BA1">
        <w:t>and</w:t>
      </w:r>
      <w:r w:rsidRPr="00687BA1">
        <w:rPr>
          <w:spacing w:val="-1"/>
        </w:rPr>
        <w:t xml:space="preserve"> </w:t>
      </w:r>
      <w:r w:rsidRPr="00687BA1">
        <w:t>terms</w:t>
      </w:r>
      <w:r w:rsidRPr="00687BA1">
        <w:rPr>
          <w:spacing w:val="-1"/>
        </w:rPr>
        <w:t xml:space="preserve"> </w:t>
      </w:r>
      <w:r w:rsidRPr="00687BA1">
        <w:t>set</w:t>
      </w:r>
      <w:r w:rsidRPr="00687BA1">
        <w:rPr>
          <w:spacing w:val="-1"/>
        </w:rPr>
        <w:t xml:space="preserve"> </w:t>
      </w:r>
      <w:r w:rsidRPr="00687BA1">
        <w:t>forth</w:t>
      </w:r>
      <w:r w:rsidRPr="00687BA1">
        <w:rPr>
          <w:spacing w:val="-1"/>
        </w:rPr>
        <w:t xml:space="preserve"> </w:t>
      </w:r>
      <w:r w:rsidRPr="00687BA1">
        <w:t>in</w:t>
      </w:r>
      <w:r w:rsidRPr="00687BA1">
        <w:rPr>
          <w:spacing w:val="-1"/>
        </w:rPr>
        <w:t xml:space="preserve"> </w:t>
      </w:r>
      <w:r w:rsidRPr="00687BA1">
        <w:t>the</w:t>
      </w:r>
      <w:r w:rsidRPr="00687BA1">
        <w:rPr>
          <w:spacing w:val="-1"/>
        </w:rPr>
        <w:t xml:space="preserve"> </w:t>
      </w:r>
      <w:proofErr w:type="gramStart"/>
      <w:r w:rsidR="004F3D73">
        <w:t xml:space="preserve">Sisecam </w:t>
      </w:r>
      <w:r w:rsidRPr="00687BA1">
        <w:rPr>
          <w:spacing w:val="-57"/>
        </w:rPr>
        <w:t xml:space="preserve"> </w:t>
      </w:r>
      <w:r w:rsidRPr="00687BA1">
        <w:t>Resources</w:t>
      </w:r>
      <w:proofErr w:type="gramEnd"/>
      <w:r>
        <w:t>’</w:t>
      </w:r>
      <w:r w:rsidRPr="00687BA1">
        <w:t xml:space="preserve"> Insider Trading Policy.</w:t>
      </w:r>
    </w:p>
    <w:p w14:paraId="044BB13F" w14:textId="6D2FF4D1" w:rsidR="003A2926" w:rsidRPr="00687BA1" w:rsidRDefault="003A2926" w:rsidP="001513F1">
      <w:pPr>
        <w:pStyle w:val="Heading2"/>
      </w:pPr>
      <w:r w:rsidRPr="00687BA1">
        <w:t xml:space="preserve">The Board believes that management speaks for </w:t>
      </w:r>
      <w:r w:rsidR="00E2035D">
        <w:t>Sisecam</w:t>
      </w:r>
      <w:r w:rsidRPr="00687BA1">
        <w:t xml:space="preserve"> Resources</w:t>
      </w:r>
      <w:r w:rsidR="002B487F">
        <w:t xml:space="preserve">.  </w:t>
      </w:r>
      <w:r w:rsidRPr="00687BA1">
        <w:t>The Chief</w:t>
      </w:r>
      <w:r w:rsidRPr="00687BA1">
        <w:rPr>
          <w:spacing w:val="1"/>
        </w:rPr>
        <w:t xml:space="preserve"> </w:t>
      </w:r>
      <w:r w:rsidRPr="00687BA1">
        <w:t>Executive Officer is ultimately responsible for all communications with the</w:t>
      </w:r>
      <w:r w:rsidRPr="00687BA1">
        <w:rPr>
          <w:spacing w:val="1"/>
        </w:rPr>
        <w:t xml:space="preserve"> </w:t>
      </w:r>
      <w:r w:rsidRPr="00687BA1">
        <w:t>media, financial community, or other external entities pertaining to the affairs of</w:t>
      </w:r>
      <w:r w:rsidRPr="00687BA1">
        <w:rPr>
          <w:spacing w:val="1"/>
        </w:rPr>
        <w:t xml:space="preserve"> </w:t>
      </w:r>
      <w:r w:rsidR="004F3D73">
        <w:t>Sisecam</w:t>
      </w:r>
      <w:r w:rsidRPr="00687BA1">
        <w:t xml:space="preserve"> Resources</w:t>
      </w:r>
      <w:r w:rsidR="002B487F">
        <w:t xml:space="preserve">.  </w:t>
      </w:r>
      <w:r w:rsidRPr="00687BA1">
        <w:t>Directors should refer any inquiries from such entities to the</w:t>
      </w:r>
      <w:r w:rsidRPr="00687BA1">
        <w:rPr>
          <w:spacing w:val="1"/>
        </w:rPr>
        <w:t xml:space="preserve"> </w:t>
      </w:r>
      <w:r w:rsidRPr="00687BA1">
        <w:t>Chief</w:t>
      </w:r>
      <w:r w:rsidRPr="00687BA1">
        <w:rPr>
          <w:spacing w:val="-4"/>
        </w:rPr>
        <w:t xml:space="preserve"> </w:t>
      </w:r>
      <w:r w:rsidRPr="00687BA1">
        <w:t>Executive</w:t>
      </w:r>
      <w:r w:rsidRPr="00687BA1">
        <w:rPr>
          <w:spacing w:val="-2"/>
        </w:rPr>
        <w:t xml:space="preserve"> </w:t>
      </w:r>
      <w:r w:rsidRPr="00687BA1">
        <w:t>Officer</w:t>
      </w:r>
      <w:r w:rsidRPr="00687BA1">
        <w:rPr>
          <w:spacing w:val="-1"/>
        </w:rPr>
        <w:t xml:space="preserve"> </w:t>
      </w:r>
      <w:r w:rsidRPr="00687BA1">
        <w:t>for</w:t>
      </w:r>
      <w:r w:rsidRPr="00687BA1">
        <w:rPr>
          <w:spacing w:val="-1"/>
        </w:rPr>
        <w:t xml:space="preserve"> </w:t>
      </w:r>
      <w:r w:rsidRPr="00687BA1">
        <w:t>handling</w:t>
      </w:r>
      <w:r w:rsidR="002B487F">
        <w:t xml:space="preserve">.  </w:t>
      </w:r>
      <w:r w:rsidRPr="00687BA1">
        <w:t>Individual</w:t>
      </w:r>
      <w:r w:rsidRPr="00687BA1">
        <w:rPr>
          <w:spacing w:val="-1"/>
        </w:rPr>
        <w:t xml:space="preserve"> </w:t>
      </w:r>
      <w:r w:rsidRPr="00687BA1">
        <w:t>Board</w:t>
      </w:r>
      <w:r w:rsidRPr="00687BA1">
        <w:rPr>
          <w:spacing w:val="-2"/>
        </w:rPr>
        <w:t xml:space="preserve"> </w:t>
      </w:r>
      <w:r w:rsidRPr="00687BA1">
        <w:t>members</w:t>
      </w:r>
      <w:r w:rsidRPr="00687BA1">
        <w:rPr>
          <w:spacing w:val="-1"/>
        </w:rPr>
        <w:t xml:space="preserve"> </w:t>
      </w:r>
      <w:r w:rsidRPr="00687BA1">
        <w:t>may,</w:t>
      </w:r>
      <w:r w:rsidRPr="00687BA1">
        <w:rPr>
          <w:spacing w:val="-1"/>
        </w:rPr>
        <w:t xml:space="preserve"> </w:t>
      </w:r>
      <w:r w:rsidRPr="00687BA1">
        <w:t>from</w:t>
      </w:r>
      <w:r w:rsidRPr="00687BA1">
        <w:rPr>
          <w:spacing w:val="-1"/>
        </w:rPr>
        <w:t xml:space="preserve"> </w:t>
      </w:r>
      <w:r w:rsidRPr="00687BA1">
        <w:t>time</w:t>
      </w:r>
      <w:r w:rsidRPr="00687BA1">
        <w:rPr>
          <w:spacing w:val="-57"/>
        </w:rPr>
        <w:t xml:space="preserve"> </w:t>
      </w:r>
      <w:r w:rsidRPr="00687BA1">
        <w:t>to time, meet or otherwise communicate with various constituencies that are</w:t>
      </w:r>
      <w:r w:rsidRPr="00687BA1">
        <w:rPr>
          <w:spacing w:val="1"/>
        </w:rPr>
        <w:t xml:space="preserve"> </w:t>
      </w:r>
      <w:r w:rsidRPr="00687BA1">
        <w:lastRenderedPageBreak/>
        <w:t>involved</w:t>
      </w:r>
      <w:r w:rsidRPr="00687BA1">
        <w:rPr>
          <w:spacing w:val="-1"/>
        </w:rPr>
        <w:t xml:space="preserve"> </w:t>
      </w:r>
      <w:r w:rsidRPr="00687BA1">
        <w:t>with</w:t>
      </w:r>
      <w:r w:rsidRPr="00687BA1">
        <w:rPr>
          <w:spacing w:val="-1"/>
        </w:rPr>
        <w:t xml:space="preserve"> </w:t>
      </w:r>
      <w:r w:rsidR="00E2035D">
        <w:t>Sisecam</w:t>
      </w:r>
      <w:r w:rsidRPr="00687BA1">
        <w:rPr>
          <w:spacing w:val="-2"/>
        </w:rPr>
        <w:t xml:space="preserve"> </w:t>
      </w:r>
      <w:r w:rsidRPr="00687BA1">
        <w:t>Resources,</w:t>
      </w:r>
      <w:r w:rsidRPr="00687BA1">
        <w:rPr>
          <w:spacing w:val="-1"/>
        </w:rPr>
        <w:t xml:space="preserve"> </w:t>
      </w:r>
      <w:r w:rsidRPr="00687BA1">
        <w:t>but</w:t>
      </w:r>
      <w:r w:rsidRPr="00687BA1">
        <w:rPr>
          <w:spacing w:val="-1"/>
        </w:rPr>
        <w:t xml:space="preserve"> </w:t>
      </w:r>
      <w:r w:rsidRPr="00687BA1">
        <w:t>it is</w:t>
      </w:r>
      <w:r w:rsidRPr="00687BA1">
        <w:rPr>
          <w:spacing w:val="-1"/>
        </w:rPr>
        <w:t xml:space="preserve"> </w:t>
      </w:r>
      <w:r w:rsidRPr="00687BA1">
        <w:t>expected</w:t>
      </w:r>
      <w:r w:rsidRPr="00687BA1">
        <w:rPr>
          <w:spacing w:val="1"/>
        </w:rPr>
        <w:t xml:space="preserve"> </w:t>
      </w:r>
      <w:r w:rsidRPr="00687BA1">
        <w:t>that</w:t>
      </w:r>
      <w:r w:rsidRPr="00687BA1">
        <w:rPr>
          <w:spacing w:val="-1"/>
        </w:rPr>
        <w:t xml:space="preserve"> </w:t>
      </w:r>
      <w:r w:rsidRPr="00687BA1">
        <w:t>Board</w:t>
      </w:r>
      <w:r w:rsidRPr="00687BA1">
        <w:rPr>
          <w:spacing w:val="-1"/>
        </w:rPr>
        <w:t xml:space="preserve"> </w:t>
      </w:r>
      <w:r w:rsidRPr="00687BA1">
        <w:t>members would</w:t>
      </w:r>
      <w:r w:rsidRPr="00687BA1">
        <w:rPr>
          <w:spacing w:val="-1"/>
        </w:rPr>
        <w:t xml:space="preserve"> </w:t>
      </w:r>
      <w:r w:rsidRPr="00687BA1">
        <w:t>do</w:t>
      </w:r>
    </w:p>
    <w:p w14:paraId="66DB5D81" w14:textId="0274FDCB" w:rsidR="003A2926" w:rsidRDefault="003A2926" w:rsidP="003A2926">
      <w:pPr>
        <w:spacing w:before="79" w:after="250"/>
        <w:ind w:left="1540" w:right="267"/>
      </w:pPr>
      <w:r>
        <w:t>this</w:t>
      </w:r>
      <w:r>
        <w:rPr>
          <w:spacing w:val="-1"/>
        </w:rPr>
        <w:t xml:space="preserve"> </w:t>
      </w:r>
      <w:r>
        <w:t>with</w:t>
      </w:r>
      <w:r>
        <w:rPr>
          <w:spacing w:val="-1"/>
        </w:rPr>
        <w:t xml:space="preserve"> </w:t>
      </w:r>
      <w:r>
        <w:t>the</w:t>
      </w:r>
      <w:r>
        <w:rPr>
          <w:spacing w:val="-2"/>
        </w:rPr>
        <w:t xml:space="preserve"> </w:t>
      </w:r>
      <w:r>
        <w:t>knowledge</w:t>
      </w:r>
      <w:r>
        <w:rPr>
          <w:spacing w:val="-2"/>
        </w:rPr>
        <w:t xml:space="preserve"> </w:t>
      </w:r>
      <w:r>
        <w:t>of management,</w:t>
      </w:r>
      <w:r>
        <w:rPr>
          <w:spacing w:val="1"/>
        </w:rPr>
        <w:t xml:space="preserve"> </w:t>
      </w:r>
      <w:r>
        <w:t>and,</w:t>
      </w:r>
      <w:r>
        <w:rPr>
          <w:spacing w:val="-1"/>
        </w:rPr>
        <w:t xml:space="preserve"> </w:t>
      </w:r>
      <w:r>
        <w:t>in</w:t>
      </w:r>
      <w:r>
        <w:rPr>
          <w:spacing w:val="-1"/>
        </w:rPr>
        <w:t xml:space="preserve"> </w:t>
      </w:r>
      <w:r>
        <w:t>most instances,</w:t>
      </w:r>
      <w:r>
        <w:rPr>
          <w:spacing w:val="-1"/>
        </w:rPr>
        <w:t xml:space="preserve"> </w:t>
      </w:r>
      <w:r>
        <w:t>at</w:t>
      </w:r>
      <w:r>
        <w:rPr>
          <w:spacing w:val="-1"/>
        </w:rPr>
        <w:t xml:space="preserve"> </w:t>
      </w:r>
      <w:r>
        <w:t>the</w:t>
      </w:r>
      <w:r>
        <w:rPr>
          <w:spacing w:val="-2"/>
        </w:rPr>
        <w:t xml:space="preserve"> </w:t>
      </w:r>
      <w:r>
        <w:t>request</w:t>
      </w:r>
      <w:r>
        <w:rPr>
          <w:spacing w:val="-1"/>
        </w:rPr>
        <w:t xml:space="preserve"> </w:t>
      </w:r>
      <w:r>
        <w:t>of</w:t>
      </w:r>
      <w:r w:rsidR="00482741">
        <w:t xml:space="preserve"> </w:t>
      </w:r>
      <w:r>
        <w:rPr>
          <w:spacing w:val="-57"/>
        </w:rPr>
        <w:t xml:space="preserve"> </w:t>
      </w:r>
      <w:r w:rsidR="00482741">
        <w:rPr>
          <w:spacing w:val="-57"/>
        </w:rPr>
        <w:t xml:space="preserve">  </w:t>
      </w:r>
      <w:r>
        <w:t>management.</w:t>
      </w:r>
    </w:p>
    <w:p w14:paraId="59519ADE" w14:textId="7A4B03B3" w:rsidR="003A2926" w:rsidRDefault="003A2926" w:rsidP="003A2926">
      <w:pPr>
        <w:pStyle w:val="Heading2"/>
        <w:spacing w:after="251"/>
        <w:ind w:left="1540" w:right="175"/>
      </w:pPr>
      <w:r w:rsidRPr="00687BA1">
        <w:t xml:space="preserve">Each director will be familiar with, and will comply with, the terms of </w:t>
      </w:r>
      <w:r w:rsidR="00E2035D">
        <w:t>Sisecam</w:t>
      </w:r>
      <w:r w:rsidRPr="001513F1">
        <w:rPr>
          <w:spacing w:val="1"/>
        </w:rPr>
        <w:t xml:space="preserve"> </w:t>
      </w:r>
      <w:r w:rsidRPr="00687BA1">
        <w:t>Resources</w:t>
      </w:r>
      <w:r>
        <w:t>’</w:t>
      </w:r>
      <w:r w:rsidRPr="00687BA1">
        <w:t xml:space="preserve"> Code of Conduct, including applicable rules regarding</w:t>
      </w:r>
      <w:r w:rsidRPr="001513F1">
        <w:rPr>
          <w:spacing w:val="1"/>
        </w:rPr>
        <w:t xml:space="preserve"> </w:t>
      </w:r>
      <w:r w:rsidRPr="00687BA1">
        <w:t>trading</w:t>
      </w:r>
      <w:r w:rsidRPr="001513F1">
        <w:rPr>
          <w:spacing w:val="-2"/>
        </w:rPr>
        <w:t xml:space="preserve"> </w:t>
      </w:r>
      <w:r w:rsidRPr="00687BA1">
        <w:t>in</w:t>
      </w:r>
      <w:r w:rsidRPr="001513F1">
        <w:rPr>
          <w:spacing w:val="-2"/>
        </w:rPr>
        <w:t xml:space="preserve"> </w:t>
      </w:r>
      <w:r w:rsidRPr="00687BA1">
        <w:t>the</w:t>
      </w:r>
      <w:r w:rsidRPr="001513F1">
        <w:rPr>
          <w:spacing w:val="-1"/>
        </w:rPr>
        <w:t xml:space="preserve"> </w:t>
      </w:r>
      <w:r w:rsidRPr="00687BA1">
        <w:t>Partnership</w:t>
      </w:r>
      <w:r>
        <w:t>’</w:t>
      </w:r>
      <w:r w:rsidRPr="00687BA1">
        <w:t>s</w:t>
      </w:r>
      <w:r w:rsidRPr="001513F1">
        <w:rPr>
          <w:spacing w:val="-2"/>
        </w:rPr>
        <w:t xml:space="preserve"> </w:t>
      </w:r>
      <w:r w:rsidRPr="00687BA1">
        <w:t>securities</w:t>
      </w:r>
      <w:r w:rsidRPr="001513F1">
        <w:rPr>
          <w:spacing w:val="-2"/>
        </w:rPr>
        <w:t xml:space="preserve"> </w:t>
      </w:r>
      <w:r w:rsidRPr="00687BA1">
        <w:t>and</w:t>
      </w:r>
      <w:r w:rsidRPr="001513F1">
        <w:rPr>
          <w:spacing w:val="1"/>
        </w:rPr>
        <w:t xml:space="preserve"> </w:t>
      </w:r>
      <w:r w:rsidRPr="00687BA1">
        <w:t>resolving</w:t>
      </w:r>
      <w:r w:rsidRPr="001513F1">
        <w:rPr>
          <w:spacing w:val="-2"/>
        </w:rPr>
        <w:t xml:space="preserve"> </w:t>
      </w:r>
      <w:r w:rsidRPr="00687BA1">
        <w:t>conflicts</w:t>
      </w:r>
      <w:r w:rsidRPr="001513F1">
        <w:rPr>
          <w:spacing w:val="-2"/>
        </w:rPr>
        <w:t xml:space="preserve"> </w:t>
      </w:r>
      <w:r w:rsidRPr="00687BA1">
        <w:t>of</w:t>
      </w:r>
      <w:r w:rsidRPr="001513F1">
        <w:rPr>
          <w:spacing w:val="-1"/>
        </w:rPr>
        <w:t xml:space="preserve"> </w:t>
      </w:r>
      <w:r w:rsidRPr="00687BA1">
        <w:t>interest</w:t>
      </w:r>
      <w:r w:rsidR="002B487F">
        <w:t xml:space="preserve">.  </w:t>
      </w:r>
      <w:r w:rsidRPr="00687BA1">
        <w:t>If</w:t>
      </w:r>
      <w:r w:rsidRPr="001513F1">
        <w:rPr>
          <w:spacing w:val="-2"/>
        </w:rPr>
        <w:t xml:space="preserve"> </w:t>
      </w:r>
      <w:r w:rsidRPr="00687BA1">
        <w:t>an</w:t>
      </w:r>
      <w:r w:rsidRPr="001513F1">
        <w:rPr>
          <w:spacing w:val="-57"/>
        </w:rPr>
        <w:t xml:space="preserve"> </w:t>
      </w:r>
      <w:r w:rsidRPr="00687BA1">
        <w:t>actual</w:t>
      </w:r>
      <w:r w:rsidRPr="001513F1">
        <w:rPr>
          <w:spacing w:val="-1"/>
        </w:rPr>
        <w:t xml:space="preserve"> </w:t>
      </w:r>
      <w:r w:rsidRPr="00687BA1">
        <w:t>or</w:t>
      </w:r>
      <w:r w:rsidRPr="001513F1">
        <w:rPr>
          <w:spacing w:val="-1"/>
        </w:rPr>
        <w:t xml:space="preserve"> </w:t>
      </w:r>
      <w:r w:rsidRPr="00687BA1">
        <w:t>potential</w:t>
      </w:r>
      <w:r w:rsidRPr="001513F1">
        <w:rPr>
          <w:spacing w:val="-1"/>
        </w:rPr>
        <w:t xml:space="preserve"> </w:t>
      </w:r>
      <w:r w:rsidRPr="00687BA1">
        <w:t>conflict of</w:t>
      </w:r>
      <w:r w:rsidRPr="001513F1">
        <w:rPr>
          <w:spacing w:val="-1"/>
        </w:rPr>
        <w:t xml:space="preserve"> </w:t>
      </w:r>
      <w:r w:rsidRPr="00687BA1">
        <w:t>interest arises</w:t>
      </w:r>
      <w:r w:rsidRPr="001513F1">
        <w:rPr>
          <w:spacing w:val="-1"/>
        </w:rPr>
        <w:t xml:space="preserve"> </w:t>
      </w:r>
      <w:r w:rsidRPr="00687BA1">
        <w:t>for a director, the</w:t>
      </w:r>
      <w:r w:rsidRPr="001513F1">
        <w:rPr>
          <w:spacing w:val="-2"/>
        </w:rPr>
        <w:t xml:space="preserve"> </w:t>
      </w:r>
      <w:r w:rsidRPr="00687BA1">
        <w:t>director shall</w:t>
      </w:r>
      <w:r w:rsidR="001513F1">
        <w:t xml:space="preserve"> </w:t>
      </w:r>
      <w:r>
        <w:rPr>
          <w:rFonts w:eastAsiaTheme="minorHAnsi" w:cs="Times New Roman"/>
        </w:rPr>
        <w:t>promptly</w:t>
      </w:r>
      <w:r w:rsidRPr="001513F1">
        <w:rPr>
          <w:rFonts w:eastAsiaTheme="minorHAnsi" w:cs="Times New Roman"/>
          <w:spacing w:val="-1"/>
        </w:rPr>
        <w:t xml:space="preserve"> </w:t>
      </w:r>
      <w:r>
        <w:rPr>
          <w:rFonts w:eastAsiaTheme="minorHAnsi" w:cs="Times New Roman"/>
        </w:rPr>
        <w:t>inform</w:t>
      </w:r>
      <w:r w:rsidRPr="001513F1">
        <w:rPr>
          <w:rFonts w:eastAsiaTheme="minorHAnsi" w:cs="Times New Roman"/>
          <w:spacing w:val="-1"/>
        </w:rPr>
        <w:t xml:space="preserve"> </w:t>
      </w:r>
      <w:r>
        <w:rPr>
          <w:rFonts w:eastAsiaTheme="minorHAnsi" w:cs="Times New Roman"/>
        </w:rPr>
        <w:t>the</w:t>
      </w:r>
      <w:r w:rsidRPr="001513F1">
        <w:rPr>
          <w:rFonts w:eastAsiaTheme="minorHAnsi" w:cs="Times New Roman"/>
          <w:spacing w:val="-2"/>
        </w:rPr>
        <w:t xml:space="preserve"> </w:t>
      </w:r>
      <w:r>
        <w:rPr>
          <w:rFonts w:eastAsiaTheme="minorHAnsi" w:cs="Times New Roman"/>
        </w:rPr>
        <w:t>Chairman</w:t>
      </w:r>
      <w:r w:rsidRPr="001513F1">
        <w:rPr>
          <w:rFonts w:eastAsiaTheme="minorHAnsi" w:cs="Times New Roman"/>
          <w:spacing w:val="-1"/>
        </w:rPr>
        <w:t xml:space="preserve"> </w:t>
      </w:r>
      <w:r>
        <w:rPr>
          <w:rFonts w:eastAsiaTheme="minorHAnsi" w:cs="Times New Roman"/>
        </w:rPr>
        <w:t>of</w:t>
      </w:r>
      <w:r w:rsidRPr="001513F1">
        <w:rPr>
          <w:rFonts w:eastAsiaTheme="minorHAnsi" w:cs="Times New Roman"/>
          <w:spacing w:val="-1"/>
        </w:rPr>
        <w:t xml:space="preserve"> </w:t>
      </w:r>
      <w:r>
        <w:rPr>
          <w:rFonts w:eastAsiaTheme="minorHAnsi" w:cs="Times New Roman"/>
        </w:rPr>
        <w:t>the</w:t>
      </w:r>
      <w:r w:rsidRPr="001513F1">
        <w:rPr>
          <w:rFonts w:eastAsiaTheme="minorHAnsi" w:cs="Times New Roman"/>
          <w:spacing w:val="-2"/>
        </w:rPr>
        <w:t xml:space="preserve"> </w:t>
      </w:r>
      <w:r>
        <w:rPr>
          <w:rFonts w:eastAsiaTheme="minorHAnsi" w:cs="Times New Roman"/>
        </w:rPr>
        <w:t>Board</w:t>
      </w:r>
      <w:r w:rsidR="002B487F">
        <w:rPr>
          <w:rFonts w:eastAsiaTheme="minorHAnsi" w:cs="Times New Roman"/>
        </w:rPr>
        <w:t xml:space="preserve">.  </w:t>
      </w:r>
      <w:r>
        <w:rPr>
          <w:rFonts w:eastAsiaTheme="minorHAnsi" w:cs="Times New Roman"/>
        </w:rPr>
        <w:t>All</w:t>
      </w:r>
      <w:r w:rsidRPr="001513F1">
        <w:rPr>
          <w:rFonts w:eastAsiaTheme="minorHAnsi" w:cs="Times New Roman"/>
          <w:spacing w:val="1"/>
        </w:rPr>
        <w:t xml:space="preserve"> </w:t>
      </w:r>
      <w:r>
        <w:rPr>
          <w:rFonts w:eastAsiaTheme="minorHAnsi" w:cs="Times New Roman"/>
        </w:rPr>
        <w:t>directors</w:t>
      </w:r>
      <w:r w:rsidRPr="001513F1">
        <w:rPr>
          <w:rFonts w:eastAsiaTheme="minorHAnsi" w:cs="Times New Roman"/>
          <w:spacing w:val="-1"/>
        </w:rPr>
        <w:t xml:space="preserve"> </w:t>
      </w:r>
      <w:r>
        <w:rPr>
          <w:rFonts w:eastAsiaTheme="minorHAnsi" w:cs="Times New Roman"/>
        </w:rPr>
        <w:t>will</w:t>
      </w:r>
      <w:r w:rsidRPr="001513F1">
        <w:rPr>
          <w:rFonts w:eastAsiaTheme="minorHAnsi" w:cs="Times New Roman"/>
          <w:spacing w:val="-1"/>
        </w:rPr>
        <w:t xml:space="preserve"> </w:t>
      </w:r>
      <w:r>
        <w:rPr>
          <w:rFonts w:eastAsiaTheme="minorHAnsi" w:cs="Times New Roman"/>
        </w:rPr>
        <w:t>recuse</w:t>
      </w:r>
      <w:r w:rsidRPr="001513F1">
        <w:rPr>
          <w:rFonts w:eastAsiaTheme="minorHAnsi" w:cs="Times New Roman"/>
          <w:spacing w:val="-2"/>
        </w:rPr>
        <w:t xml:space="preserve"> </w:t>
      </w:r>
      <w:r>
        <w:rPr>
          <w:rFonts w:eastAsiaTheme="minorHAnsi" w:cs="Times New Roman"/>
        </w:rPr>
        <w:t>themselves</w:t>
      </w:r>
      <w:r w:rsidRPr="001513F1">
        <w:rPr>
          <w:rFonts w:eastAsiaTheme="minorHAnsi" w:cs="Times New Roman"/>
          <w:spacing w:val="-57"/>
        </w:rPr>
        <w:t xml:space="preserve"> </w:t>
      </w:r>
      <w:r>
        <w:rPr>
          <w:rFonts w:eastAsiaTheme="minorHAnsi" w:cs="Times New Roman"/>
        </w:rPr>
        <w:t>from any discussion or decision affecting their personal, business, or professional</w:t>
      </w:r>
      <w:r w:rsidRPr="001513F1">
        <w:rPr>
          <w:rFonts w:eastAsiaTheme="minorHAnsi" w:cs="Times New Roman"/>
          <w:spacing w:val="-57"/>
        </w:rPr>
        <w:t xml:space="preserve"> </w:t>
      </w:r>
      <w:r>
        <w:rPr>
          <w:rFonts w:eastAsiaTheme="minorHAnsi" w:cs="Times New Roman"/>
        </w:rPr>
        <w:t>interests; provided, however, that any conflict of interest involving the General</w:t>
      </w:r>
      <w:r w:rsidRPr="001513F1">
        <w:rPr>
          <w:rFonts w:eastAsiaTheme="minorHAnsi" w:cs="Times New Roman"/>
          <w:spacing w:val="1"/>
        </w:rPr>
        <w:t xml:space="preserve"> </w:t>
      </w:r>
      <w:r>
        <w:rPr>
          <w:rFonts w:eastAsiaTheme="minorHAnsi" w:cs="Times New Roman"/>
        </w:rPr>
        <w:t>Partner or any of its affiliates, on the one hand, and the Partnership, any group</w:t>
      </w:r>
      <w:r w:rsidRPr="001513F1">
        <w:rPr>
          <w:rFonts w:eastAsiaTheme="minorHAnsi" w:cs="Times New Roman"/>
          <w:spacing w:val="1"/>
        </w:rPr>
        <w:t xml:space="preserve"> </w:t>
      </w:r>
      <w:proofErr w:type="gramStart"/>
      <w:r>
        <w:rPr>
          <w:rFonts w:eastAsiaTheme="minorHAnsi" w:cs="Times New Roman"/>
        </w:rPr>
        <w:t>member</w:t>
      </w:r>
      <w:proofErr w:type="gramEnd"/>
      <w:r>
        <w:rPr>
          <w:rFonts w:eastAsiaTheme="minorHAnsi" w:cs="Times New Roman"/>
        </w:rPr>
        <w:t xml:space="preserve"> or any partner, on the other hand, may be resolved as described in</w:t>
      </w:r>
      <w:r w:rsidRPr="001513F1">
        <w:rPr>
          <w:rFonts w:eastAsiaTheme="minorHAnsi" w:cs="Times New Roman"/>
          <w:spacing w:val="1"/>
        </w:rPr>
        <w:t xml:space="preserve"> </w:t>
      </w:r>
      <w:r>
        <w:rPr>
          <w:rFonts w:eastAsiaTheme="minorHAnsi" w:cs="Times New Roman"/>
        </w:rPr>
        <w:t>Section</w:t>
      </w:r>
      <w:r w:rsidRPr="001513F1">
        <w:rPr>
          <w:rFonts w:eastAsiaTheme="minorHAnsi" w:cs="Times New Roman"/>
          <w:spacing w:val="-1"/>
        </w:rPr>
        <w:t xml:space="preserve"> </w:t>
      </w:r>
      <w:r>
        <w:rPr>
          <w:rFonts w:eastAsiaTheme="minorHAnsi" w:cs="Times New Roman"/>
        </w:rPr>
        <w:t>7.9 of</w:t>
      </w:r>
      <w:r w:rsidRPr="001513F1">
        <w:rPr>
          <w:rFonts w:eastAsiaTheme="minorHAnsi" w:cs="Times New Roman"/>
          <w:spacing w:val="-1"/>
        </w:rPr>
        <w:t xml:space="preserve"> </w:t>
      </w:r>
      <w:r>
        <w:rPr>
          <w:rFonts w:eastAsiaTheme="minorHAnsi" w:cs="Times New Roman"/>
        </w:rPr>
        <w:t>the Partnership Agreement.</w:t>
      </w:r>
    </w:p>
    <w:p w14:paraId="2AAF14AF" w14:textId="44F2A518" w:rsidR="003A2926" w:rsidRPr="00687BA1" w:rsidRDefault="003A2926" w:rsidP="001513F1">
      <w:pPr>
        <w:pStyle w:val="Heading2"/>
      </w:pPr>
      <w:r w:rsidRPr="00687BA1">
        <w:t>The</w:t>
      </w:r>
      <w:r w:rsidRPr="00687BA1">
        <w:rPr>
          <w:spacing w:val="-3"/>
        </w:rPr>
        <w:t xml:space="preserve"> </w:t>
      </w:r>
      <w:r w:rsidRPr="00687BA1">
        <w:t>Board</w:t>
      </w:r>
      <w:r w:rsidRPr="00687BA1">
        <w:rPr>
          <w:spacing w:val="-1"/>
        </w:rPr>
        <w:t xml:space="preserve"> </w:t>
      </w:r>
      <w:r w:rsidRPr="00687BA1">
        <w:t>will</w:t>
      </w:r>
      <w:r w:rsidRPr="00687BA1">
        <w:rPr>
          <w:spacing w:val="-1"/>
        </w:rPr>
        <w:t xml:space="preserve"> </w:t>
      </w:r>
      <w:r w:rsidRPr="00687BA1">
        <w:t>make</w:t>
      </w:r>
      <w:r w:rsidRPr="00687BA1">
        <w:rPr>
          <w:spacing w:val="-2"/>
        </w:rPr>
        <w:t xml:space="preserve"> </w:t>
      </w:r>
      <w:r w:rsidRPr="00687BA1">
        <w:t>available</w:t>
      </w:r>
      <w:r w:rsidRPr="00687BA1">
        <w:rPr>
          <w:spacing w:val="-1"/>
        </w:rPr>
        <w:t xml:space="preserve"> </w:t>
      </w:r>
      <w:r w:rsidRPr="00687BA1">
        <w:t>its individual</w:t>
      </w:r>
      <w:r w:rsidRPr="00687BA1">
        <w:rPr>
          <w:spacing w:val="-1"/>
        </w:rPr>
        <w:t xml:space="preserve"> </w:t>
      </w:r>
      <w:r w:rsidRPr="00687BA1">
        <w:t>expertise</w:t>
      </w:r>
      <w:r w:rsidRPr="00687BA1">
        <w:rPr>
          <w:spacing w:val="-1"/>
        </w:rPr>
        <w:t xml:space="preserve"> </w:t>
      </w:r>
      <w:r w:rsidRPr="00687BA1">
        <w:t>to</w:t>
      </w:r>
      <w:r w:rsidRPr="00687BA1">
        <w:rPr>
          <w:spacing w:val="-1"/>
        </w:rPr>
        <w:t xml:space="preserve"> </w:t>
      </w:r>
      <w:r w:rsidRPr="00687BA1">
        <w:t>assist</w:t>
      </w:r>
      <w:r w:rsidRPr="00687BA1">
        <w:rPr>
          <w:spacing w:val="-1"/>
        </w:rPr>
        <w:t xml:space="preserve"> </w:t>
      </w:r>
      <w:r w:rsidR="00E2035D">
        <w:t>Sisecam</w:t>
      </w:r>
      <w:r w:rsidRPr="00687BA1">
        <w:rPr>
          <w:spacing w:val="-3"/>
        </w:rPr>
        <w:t xml:space="preserve"> </w:t>
      </w:r>
      <w:r w:rsidRPr="00687BA1">
        <w:t>Resource</w:t>
      </w:r>
      <w:r w:rsidR="00E2035D">
        <w:t xml:space="preserve">s </w:t>
      </w:r>
      <w:r w:rsidRPr="00687BA1">
        <w:t>when</w:t>
      </w:r>
      <w:r w:rsidRPr="00687BA1">
        <w:rPr>
          <w:spacing w:val="-1"/>
        </w:rPr>
        <w:t xml:space="preserve"> </w:t>
      </w:r>
      <w:r w:rsidRPr="00687BA1">
        <w:t>called upon by the</w:t>
      </w:r>
      <w:r w:rsidRPr="00687BA1">
        <w:rPr>
          <w:spacing w:val="1"/>
        </w:rPr>
        <w:t xml:space="preserve"> </w:t>
      </w:r>
      <w:r w:rsidRPr="00687BA1">
        <w:t>management of</w:t>
      </w:r>
      <w:r w:rsidRPr="00687BA1">
        <w:rPr>
          <w:spacing w:val="-1"/>
        </w:rPr>
        <w:t xml:space="preserve"> </w:t>
      </w:r>
      <w:r w:rsidR="00E2035D">
        <w:t>Sisecam</w:t>
      </w:r>
      <w:r w:rsidRPr="00687BA1">
        <w:rPr>
          <w:spacing w:val="-3"/>
        </w:rPr>
        <w:t xml:space="preserve"> </w:t>
      </w:r>
      <w:r w:rsidRPr="00687BA1">
        <w:t>Resources.</w:t>
      </w:r>
    </w:p>
    <w:p w14:paraId="19B955D8" w14:textId="03CE2043" w:rsidR="003A2926" w:rsidRPr="00687BA1" w:rsidRDefault="003A2926" w:rsidP="001513F1">
      <w:pPr>
        <w:pStyle w:val="Heading1"/>
      </w:pPr>
      <w:r w:rsidRPr="00687BA1">
        <w:rPr>
          <w:b/>
        </w:rPr>
        <w:t>Orientation and Continuing Education for Directors</w:t>
      </w:r>
      <w:r w:rsidR="002B487F">
        <w:t xml:space="preserve">.  </w:t>
      </w:r>
      <w:r w:rsidR="00E2035D">
        <w:t>Sisecam</w:t>
      </w:r>
      <w:r w:rsidRPr="00687BA1">
        <w:t xml:space="preserve"> Resources is committe</w:t>
      </w:r>
      <w:r w:rsidR="00E2035D">
        <w:t xml:space="preserve">d </w:t>
      </w:r>
      <w:r w:rsidRPr="00687BA1">
        <w:t>to providing an initial orientation to board service and the opportunity and resources for</w:t>
      </w:r>
      <w:r w:rsidRPr="00687BA1">
        <w:rPr>
          <w:spacing w:val="-57"/>
        </w:rPr>
        <w:t xml:space="preserve"> </w:t>
      </w:r>
      <w:r w:rsidRPr="00687BA1">
        <w:t>continuing education for such additional corporate governance and business-related</w:t>
      </w:r>
      <w:r w:rsidRPr="00687BA1">
        <w:rPr>
          <w:spacing w:val="1"/>
        </w:rPr>
        <w:t xml:space="preserve"> </w:t>
      </w:r>
      <w:r w:rsidRPr="00687BA1">
        <w:t>issues</w:t>
      </w:r>
      <w:r w:rsidRPr="00687BA1">
        <w:rPr>
          <w:spacing w:val="-1"/>
        </w:rPr>
        <w:t xml:space="preserve"> </w:t>
      </w:r>
      <w:r w:rsidRPr="00687BA1">
        <w:t>as may be</w:t>
      </w:r>
      <w:r w:rsidRPr="00687BA1">
        <w:rPr>
          <w:spacing w:val="-2"/>
        </w:rPr>
        <w:t xml:space="preserve"> </w:t>
      </w:r>
      <w:r w:rsidRPr="00687BA1">
        <w:t>appropriate.</w:t>
      </w:r>
    </w:p>
    <w:p w14:paraId="761EF1E4" w14:textId="3508756E" w:rsidR="003A2926" w:rsidRDefault="003A2926" w:rsidP="001513F1">
      <w:pPr>
        <w:pStyle w:val="Heading1"/>
      </w:pPr>
      <w:r w:rsidRPr="001513F1">
        <w:rPr>
          <w:b/>
          <w:bCs w:val="0"/>
        </w:rPr>
        <w:t>Board</w:t>
      </w:r>
      <w:r w:rsidRPr="001513F1">
        <w:rPr>
          <w:b/>
          <w:bCs w:val="0"/>
          <w:spacing w:val="-1"/>
        </w:rPr>
        <w:t xml:space="preserve"> </w:t>
      </w:r>
      <w:r w:rsidRPr="001513F1">
        <w:rPr>
          <w:b/>
          <w:bCs w:val="0"/>
        </w:rPr>
        <w:t>Composition</w:t>
      </w:r>
      <w:r>
        <w:t>.</w:t>
      </w:r>
    </w:p>
    <w:p w14:paraId="1C32C166" w14:textId="0C6D15E9" w:rsidR="003A2926" w:rsidRPr="00687BA1" w:rsidRDefault="003A2926" w:rsidP="001513F1">
      <w:pPr>
        <w:pStyle w:val="Heading2"/>
      </w:pPr>
      <w:r w:rsidRPr="002B487F">
        <w:rPr>
          <w:u w:val="single"/>
        </w:rPr>
        <w:t>Director</w:t>
      </w:r>
      <w:r w:rsidRPr="002B487F">
        <w:rPr>
          <w:spacing w:val="-2"/>
          <w:u w:val="single"/>
        </w:rPr>
        <w:t xml:space="preserve"> </w:t>
      </w:r>
      <w:r w:rsidRPr="002B487F">
        <w:rPr>
          <w:u w:val="single"/>
        </w:rPr>
        <w:t>Selection</w:t>
      </w:r>
      <w:r w:rsidRPr="002B487F">
        <w:rPr>
          <w:spacing w:val="-1"/>
          <w:u w:val="single"/>
        </w:rPr>
        <w:t xml:space="preserve"> </w:t>
      </w:r>
      <w:r w:rsidRPr="002B487F">
        <w:rPr>
          <w:u w:val="single"/>
        </w:rPr>
        <w:t>and</w:t>
      </w:r>
      <w:r w:rsidRPr="002B487F">
        <w:rPr>
          <w:spacing w:val="-2"/>
          <w:u w:val="single"/>
        </w:rPr>
        <w:t xml:space="preserve"> </w:t>
      </w:r>
      <w:r w:rsidRPr="002B487F">
        <w:rPr>
          <w:u w:val="single"/>
        </w:rPr>
        <w:t>Qualification</w:t>
      </w:r>
      <w:r w:rsidRPr="00687BA1">
        <w:t>.</w:t>
      </w:r>
    </w:p>
    <w:p w14:paraId="2DCC3D1B" w14:textId="282EB29B" w:rsidR="003A2926" w:rsidRDefault="00117803" w:rsidP="003A2926">
      <w:pPr>
        <w:pStyle w:val="Heading3"/>
        <w:spacing w:before="79" w:after="250"/>
        <w:ind w:left="2261" w:right="473"/>
      </w:pPr>
      <w:r>
        <w:t>Pursuant to a</w:t>
      </w:r>
      <w:r>
        <w:rPr>
          <w:szCs w:val="24"/>
          <w:shd w:val="clear" w:color="auto" w:fill="FFFFFF"/>
        </w:rPr>
        <w:t xml:space="preserve"> unitholders and operating agreement (the “</w:t>
      </w:r>
      <w:r w:rsidRPr="00D56360">
        <w:rPr>
          <w:szCs w:val="24"/>
          <w:u w:val="single"/>
          <w:shd w:val="clear" w:color="auto" w:fill="FFFFFF"/>
        </w:rPr>
        <w:t>New Resources Operating Agreement</w:t>
      </w:r>
      <w:r>
        <w:rPr>
          <w:szCs w:val="24"/>
          <w:shd w:val="clear" w:color="auto" w:fill="FFFFFF"/>
        </w:rPr>
        <w:t xml:space="preserve">”) by and among </w:t>
      </w:r>
      <w:r w:rsidRPr="00EC4E86">
        <w:rPr>
          <w:szCs w:val="24"/>
          <w:shd w:val="clear" w:color="auto" w:fill="FFFFFF"/>
        </w:rPr>
        <w:t>Sisecam Chemicals USA Inc.</w:t>
      </w:r>
      <w:r>
        <w:rPr>
          <w:szCs w:val="24"/>
          <w:shd w:val="clear" w:color="auto" w:fill="FFFFFF"/>
        </w:rPr>
        <w:t xml:space="preserve"> (“</w:t>
      </w:r>
      <w:r w:rsidRPr="00D56360">
        <w:rPr>
          <w:szCs w:val="24"/>
          <w:u w:val="single"/>
          <w:shd w:val="clear" w:color="auto" w:fill="FFFFFF"/>
        </w:rPr>
        <w:t>Sisecam USA</w:t>
      </w:r>
      <w:r>
        <w:rPr>
          <w:szCs w:val="24"/>
          <w:shd w:val="clear" w:color="auto" w:fill="FFFFFF"/>
        </w:rPr>
        <w:t>”)</w:t>
      </w:r>
      <w:r w:rsidRPr="00EC4E86">
        <w:rPr>
          <w:szCs w:val="24"/>
          <w:shd w:val="clear" w:color="auto" w:fill="FFFFFF"/>
        </w:rPr>
        <w:t>, Ciner Enterpris</w:t>
      </w:r>
      <w:r>
        <w:rPr>
          <w:szCs w:val="24"/>
          <w:shd w:val="clear" w:color="auto" w:fill="FFFFFF"/>
        </w:rPr>
        <w:t>e</w:t>
      </w:r>
      <w:r w:rsidRPr="00EC4E86">
        <w:rPr>
          <w:szCs w:val="24"/>
          <w:shd w:val="clear" w:color="auto" w:fill="FFFFFF"/>
        </w:rPr>
        <w:t>s Inc.</w:t>
      </w:r>
      <w:r>
        <w:rPr>
          <w:szCs w:val="24"/>
          <w:shd w:val="clear" w:color="auto" w:fill="FFFFFF"/>
        </w:rPr>
        <w:t xml:space="preserve"> (“</w:t>
      </w:r>
      <w:r w:rsidRPr="00D56360">
        <w:rPr>
          <w:szCs w:val="24"/>
          <w:u w:val="single"/>
          <w:shd w:val="clear" w:color="auto" w:fill="FFFFFF"/>
        </w:rPr>
        <w:t>Ciner Enterprises</w:t>
      </w:r>
      <w:r>
        <w:rPr>
          <w:szCs w:val="24"/>
          <w:shd w:val="clear" w:color="auto" w:fill="FFFFFF"/>
        </w:rPr>
        <w:t>”)</w:t>
      </w:r>
      <w:r w:rsidRPr="00EC4E86">
        <w:rPr>
          <w:szCs w:val="24"/>
          <w:shd w:val="clear" w:color="auto" w:fill="FFFFFF"/>
        </w:rPr>
        <w:t xml:space="preserve"> and Sisecam Chemicals Resources LLC</w:t>
      </w:r>
      <w:r>
        <w:rPr>
          <w:szCs w:val="24"/>
          <w:shd w:val="clear" w:color="auto" w:fill="FFFFFF"/>
        </w:rPr>
        <w:t xml:space="preserve"> (“</w:t>
      </w:r>
      <w:r w:rsidRPr="00117803">
        <w:rPr>
          <w:szCs w:val="24"/>
          <w:u w:val="single"/>
          <w:shd w:val="clear" w:color="auto" w:fill="FFFFFF"/>
        </w:rPr>
        <w:t>New Resources</w:t>
      </w:r>
      <w:r>
        <w:rPr>
          <w:szCs w:val="24"/>
          <w:shd w:val="clear" w:color="auto" w:fill="FFFFFF"/>
        </w:rPr>
        <w:t>”)</w:t>
      </w:r>
      <w:r w:rsidRPr="00EC4E86">
        <w:rPr>
          <w:szCs w:val="24"/>
          <w:shd w:val="clear" w:color="auto" w:fill="FFFFFF"/>
        </w:rPr>
        <w:t>,</w:t>
      </w:r>
      <w:r>
        <w:rPr>
          <w:szCs w:val="24"/>
          <w:shd w:val="clear" w:color="auto" w:fill="FFFFFF"/>
        </w:rPr>
        <w:t xml:space="preserve"> the board of directors of the General Partner shall consist of six designees from Sisecam USA, two designees from Ciner Enterprises and three independent directors for as long as the General Partner is legally required to appoint such independent directors. </w:t>
      </w:r>
      <w:r w:rsidR="003A2926" w:rsidRPr="00687BA1">
        <w:t>Directors are selected by the member or members of the General Partner</w:t>
      </w:r>
      <w:r w:rsidR="003A2926" w:rsidRPr="002B487F">
        <w:rPr>
          <w:spacing w:val="1"/>
        </w:rPr>
        <w:t xml:space="preserve"> </w:t>
      </w:r>
      <w:r w:rsidR="003A2926" w:rsidRPr="00687BA1">
        <w:t>in accordance with the LLC Agreement</w:t>
      </w:r>
      <w:r>
        <w:t xml:space="preserve"> and the New Resources Operating Agreement</w:t>
      </w:r>
      <w:r w:rsidR="002B487F">
        <w:t xml:space="preserve">.  </w:t>
      </w:r>
      <w:r w:rsidR="003A2926" w:rsidRPr="00687BA1">
        <w:t>As of the effective date of these</w:t>
      </w:r>
      <w:r w:rsidR="003A2926" w:rsidRPr="002B487F">
        <w:rPr>
          <w:spacing w:val="1"/>
        </w:rPr>
        <w:t xml:space="preserve"> </w:t>
      </w:r>
      <w:r w:rsidR="003A2926" w:rsidRPr="00687BA1">
        <w:t xml:space="preserve">Guidelines, </w:t>
      </w:r>
      <w:r>
        <w:t xml:space="preserve">(x) </w:t>
      </w:r>
      <w:r w:rsidR="00FC263C" w:rsidRPr="00FC263C">
        <w:rPr>
          <w:szCs w:val="24"/>
        </w:rPr>
        <w:t>Sisecam Chemicals Wyoming LLC</w:t>
      </w:r>
      <w:r w:rsidR="00FC263C">
        <w:rPr>
          <w:szCs w:val="24"/>
        </w:rPr>
        <w:t xml:space="preserve"> </w:t>
      </w:r>
      <w:r w:rsidR="00BD378C">
        <w:rPr>
          <w:szCs w:val="24"/>
        </w:rPr>
        <w:t>(“</w:t>
      </w:r>
      <w:r w:rsidR="00BD378C" w:rsidRPr="00D56360">
        <w:rPr>
          <w:szCs w:val="24"/>
          <w:u w:val="single"/>
        </w:rPr>
        <w:t>New Wyoming</w:t>
      </w:r>
      <w:r w:rsidR="00BD378C">
        <w:rPr>
          <w:szCs w:val="24"/>
        </w:rPr>
        <w:t xml:space="preserve">”) </w:t>
      </w:r>
      <w:r w:rsidR="003A2926" w:rsidRPr="00FC263C">
        <w:rPr>
          <w:szCs w:val="24"/>
        </w:rPr>
        <w:t>acts</w:t>
      </w:r>
      <w:r w:rsidR="003A2926" w:rsidRPr="00687BA1">
        <w:t xml:space="preserve"> as sole member of the</w:t>
      </w:r>
      <w:r w:rsidR="003A2926" w:rsidRPr="002B487F">
        <w:rPr>
          <w:spacing w:val="1"/>
        </w:rPr>
        <w:t xml:space="preserve"> </w:t>
      </w:r>
      <w:r w:rsidR="003A2926" w:rsidRPr="00687BA1">
        <w:t>General Partner</w:t>
      </w:r>
      <w:r>
        <w:t>, (y) New Resources is the sole member of New Wyoming and (z) Sisecam USA and Ciner Enterprises own 60% and 40% of the outstanding units in New Resources, respectively</w:t>
      </w:r>
      <w:r w:rsidR="002B487F">
        <w:t xml:space="preserve">. </w:t>
      </w:r>
      <w:r w:rsidR="00FC263C">
        <w:rPr>
          <w:szCs w:val="24"/>
          <w:shd w:val="clear" w:color="auto" w:fill="FFFFFF"/>
        </w:rPr>
        <w:t xml:space="preserve">  As a result, through New Wyoming, as the sole member of the General Partner, Sisecam USA </w:t>
      </w:r>
      <w:r w:rsidR="00FC263C">
        <w:t xml:space="preserve">has the authority and ability to elect </w:t>
      </w:r>
      <w:r w:rsidR="00BD378C">
        <w:t>six</w:t>
      </w:r>
      <w:r w:rsidR="00FC263C">
        <w:t xml:space="preserve"> Board members</w:t>
      </w:r>
      <w:r w:rsidR="00962DB3">
        <w:t>,</w:t>
      </w:r>
      <w:r w:rsidR="00BD378C">
        <w:t xml:space="preserve"> </w:t>
      </w:r>
      <w:r w:rsidR="00FC263C">
        <w:t xml:space="preserve">Ciner </w:t>
      </w:r>
      <w:r w:rsidR="00FC263C">
        <w:lastRenderedPageBreak/>
        <w:t xml:space="preserve">Enterprises has the ability to elect two Board members, </w:t>
      </w:r>
      <w:r w:rsidR="00BD378C">
        <w:t xml:space="preserve">and such parties have the ability to elect the independent directors for so long as the General Partner is legally required to appoint such independent directors, </w:t>
      </w:r>
      <w:r w:rsidR="00FC263C">
        <w:t>and, in each case, to assess the requisite skills and characteristics for such Board members.</w:t>
      </w:r>
      <w:r w:rsidR="002B487F">
        <w:t xml:space="preserve">  </w:t>
      </w:r>
      <w:r w:rsidR="003A2926" w:rsidRPr="00687BA1">
        <w:t>This assessment will include consideration of</w:t>
      </w:r>
      <w:r w:rsidR="003A2926" w:rsidRPr="002B487F">
        <w:rPr>
          <w:spacing w:val="1"/>
        </w:rPr>
        <w:t xml:space="preserve"> </w:t>
      </w:r>
      <w:r w:rsidR="003A2926" w:rsidRPr="00687BA1">
        <w:t>qualifications under applicable independence standards, background,</w:t>
      </w:r>
      <w:r w:rsidR="003A2926" w:rsidRPr="002B487F">
        <w:rPr>
          <w:spacing w:val="1"/>
        </w:rPr>
        <w:t xml:space="preserve"> </w:t>
      </w:r>
      <w:r w:rsidR="003A2926" w:rsidRPr="00687BA1">
        <w:t xml:space="preserve">diversity, personal </w:t>
      </w:r>
      <w:proofErr w:type="gramStart"/>
      <w:r w:rsidR="003A2926" w:rsidRPr="00687BA1">
        <w:t>characteristics</w:t>
      </w:r>
      <w:proofErr w:type="gramEnd"/>
      <w:r w:rsidR="003A2926" w:rsidRPr="00687BA1">
        <w:t xml:space="preserve"> and business experience, as well as the</w:t>
      </w:r>
      <w:r w:rsidR="003A2926" w:rsidRPr="002B487F">
        <w:rPr>
          <w:spacing w:val="1"/>
        </w:rPr>
        <w:t xml:space="preserve"> </w:t>
      </w:r>
      <w:r w:rsidR="003A2926" w:rsidRPr="00687BA1">
        <w:t xml:space="preserve">skill needs of </w:t>
      </w:r>
      <w:r w:rsidR="004F3D73">
        <w:t>Sisecam</w:t>
      </w:r>
      <w:r w:rsidR="003A2926" w:rsidRPr="00687BA1">
        <w:t xml:space="preserve"> Resources</w:t>
      </w:r>
      <w:r w:rsidR="002B487F">
        <w:t xml:space="preserve">.  </w:t>
      </w:r>
      <w:r w:rsidR="003A2926" w:rsidRPr="00687BA1">
        <w:t>From time to time, the Board will review</w:t>
      </w:r>
      <w:r w:rsidR="003A2926" w:rsidRPr="002B487F">
        <w:rPr>
          <w:spacing w:val="1"/>
        </w:rPr>
        <w:t xml:space="preserve"> </w:t>
      </w:r>
      <w:r w:rsidR="003A2926" w:rsidRPr="00687BA1">
        <w:t>the qualifications and backgrounds of the current directors, as well as</w:t>
      </w:r>
      <w:r w:rsidR="003A2926" w:rsidRPr="002B487F">
        <w:rPr>
          <w:spacing w:val="1"/>
        </w:rPr>
        <w:t xml:space="preserve"> </w:t>
      </w:r>
      <w:r w:rsidR="003A2926" w:rsidRPr="00687BA1">
        <w:t>director-candidates,</w:t>
      </w:r>
      <w:r w:rsidR="003A2926" w:rsidRPr="002B487F">
        <w:rPr>
          <w:spacing w:val="-1"/>
        </w:rPr>
        <w:t xml:space="preserve"> </w:t>
      </w:r>
      <w:r w:rsidR="003A2926" w:rsidRPr="00687BA1">
        <w:t>in</w:t>
      </w:r>
      <w:r w:rsidR="003A2926" w:rsidRPr="002B487F">
        <w:rPr>
          <w:spacing w:val="1"/>
        </w:rPr>
        <w:t xml:space="preserve"> </w:t>
      </w:r>
      <w:r w:rsidR="003A2926" w:rsidRPr="00687BA1">
        <w:t>addition</w:t>
      </w:r>
      <w:r w:rsidR="003A2926" w:rsidRPr="002B487F">
        <w:rPr>
          <w:spacing w:val="-1"/>
        </w:rPr>
        <w:t xml:space="preserve"> </w:t>
      </w:r>
      <w:r w:rsidR="003A2926" w:rsidRPr="00687BA1">
        <w:t>to</w:t>
      </w:r>
      <w:r w:rsidR="003A2926" w:rsidRPr="002B487F">
        <w:rPr>
          <w:spacing w:val="-1"/>
        </w:rPr>
        <w:t xml:space="preserve"> </w:t>
      </w:r>
      <w:r w:rsidR="003A2926" w:rsidRPr="00687BA1">
        <w:t>the</w:t>
      </w:r>
      <w:r w:rsidR="003A2926" w:rsidRPr="002B487F">
        <w:rPr>
          <w:spacing w:val="-1"/>
        </w:rPr>
        <w:t xml:space="preserve"> </w:t>
      </w:r>
      <w:r w:rsidR="003A2926" w:rsidRPr="00687BA1">
        <w:t>overall</w:t>
      </w:r>
      <w:r w:rsidR="003A2926" w:rsidRPr="002B487F">
        <w:rPr>
          <w:spacing w:val="-1"/>
        </w:rPr>
        <w:t xml:space="preserve"> </w:t>
      </w:r>
      <w:r w:rsidR="003A2926" w:rsidRPr="00687BA1">
        <w:t>composition of</w:t>
      </w:r>
      <w:r w:rsidR="003A2926" w:rsidRPr="002B487F">
        <w:rPr>
          <w:spacing w:val="-1"/>
        </w:rPr>
        <w:t xml:space="preserve"> </w:t>
      </w:r>
      <w:r w:rsidR="003A2926" w:rsidRPr="00687BA1">
        <w:t>the</w:t>
      </w:r>
      <w:r w:rsidR="003A2926" w:rsidRPr="002B487F">
        <w:rPr>
          <w:spacing w:val="-2"/>
        </w:rPr>
        <w:t xml:space="preserve"> </w:t>
      </w:r>
      <w:r w:rsidR="003A2926" w:rsidRPr="00687BA1">
        <w:t>Board</w:t>
      </w:r>
      <w:r w:rsidR="002B487F">
        <w:t xml:space="preserve">.  </w:t>
      </w:r>
      <w:r w:rsidR="003A2926">
        <w:rPr>
          <w:rFonts w:eastAsiaTheme="minorHAnsi" w:cs="Times New Roman"/>
        </w:rPr>
        <w:t>The Board’s assessment will also include consideration of qualifications</w:t>
      </w:r>
      <w:r w:rsidR="003A2926" w:rsidRPr="002B487F">
        <w:rPr>
          <w:rFonts w:eastAsiaTheme="minorHAnsi" w:cs="Times New Roman"/>
          <w:spacing w:val="1"/>
        </w:rPr>
        <w:t xml:space="preserve"> </w:t>
      </w:r>
      <w:r w:rsidR="003A2926">
        <w:rPr>
          <w:rFonts w:eastAsiaTheme="minorHAnsi" w:cs="Times New Roman"/>
        </w:rPr>
        <w:t>under applicable independence standards, background, diversity, personal</w:t>
      </w:r>
      <w:r w:rsidR="003A2926" w:rsidRPr="002B487F">
        <w:rPr>
          <w:rFonts w:eastAsiaTheme="minorHAnsi" w:cs="Times New Roman"/>
          <w:spacing w:val="-57"/>
        </w:rPr>
        <w:t xml:space="preserve"> </w:t>
      </w:r>
      <w:proofErr w:type="gramStart"/>
      <w:r w:rsidR="003A2926">
        <w:rPr>
          <w:rFonts w:eastAsiaTheme="minorHAnsi" w:cs="Times New Roman"/>
        </w:rPr>
        <w:t>characteristics</w:t>
      </w:r>
      <w:proofErr w:type="gramEnd"/>
      <w:r w:rsidR="003A2926">
        <w:rPr>
          <w:rFonts w:eastAsiaTheme="minorHAnsi" w:cs="Times New Roman"/>
        </w:rPr>
        <w:t xml:space="preserve"> and business experience, as well as the skill needs of</w:t>
      </w:r>
      <w:r w:rsidR="00BD378C">
        <w:rPr>
          <w:rFonts w:eastAsiaTheme="minorHAnsi" w:cs="Times New Roman"/>
        </w:rPr>
        <w:t xml:space="preserve"> </w:t>
      </w:r>
      <w:r w:rsidR="00E2035D">
        <w:rPr>
          <w:rFonts w:eastAsiaTheme="minorHAnsi" w:cs="Times New Roman"/>
        </w:rPr>
        <w:t>Sisecam</w:t>
      </w:r>
      <w:r w:rsidR="00BD378C">
        <w:rPr>
          <w:rFonts w:eastAsiaTheme="minorHAnsi" w:cs="Times New Roman"/>
        </w:rPr>
        <w:t xml:space="preserve"> Resources</w:t>
      </w:r>
      <w:r w:rsidR="002B487F">
        <w:rPr>
          <w:rFonts w:eastAsiaTheme="minorHAnsi" w:cs="Times New Roman"/>
        </w:rPr>
        <w:t xml:space="preserve">.  </w:t>
      </w:r>
      <w:r w:rsidR="003A2926">
        <w:rPr>
          <w:rFonts w:eastAsiaTheme="minorHAnsi" w:cs="Times New Roman"/>
        </w:rPr>
        <w:t>Based on such review, the Board may recommend to the</w:t>
      </w:r>
      <w:r w:rsidR="003A2926" w:rsidRPr="002B487F">
        <w:rPr>
          <w:rFonts w:eastAsiaTheme="minorHAnsi" w:cs="Times New Roman"/>
          <w:spacing w:val="1"/>
        </w:rPr>
        <w:t xml:space="preserve"> </w:t>
      </w:r>
      <w:r w:rsidR="003A2926">
        <w:rPr>
          <w:rFonts w:eastAsiaTheme="minorHAnsi" w:cs="Times New Roman"/>
        </w:rPr>
        <w:t>General Partner any desirable changes, but, in accordance with the LLC</w:t>
      </w:r>
      <w:r w:rsidR="003A2926" w:rsidRPr="002B487F">
        <w:rPr>
          <w:rFonts w:eastAsiaTheme="minorHAnsi" w:cs="Times New Roman"/>
          <w:spacing w:val="1"/>
        </w:rPr>
        <w:t xml:space="preserve"> </w:t>
      </w:r>
      <w:r w:rsidR="003A2926">
        <w:rPr>
          <w:rFonts w:eastAsiaTheme="minorHAnsi" w:cs="Times New Roman"/>
        </w:rPr>
        <w:t>Agreement</w:t>
      </w:r>
      <w:r w:rsidR="00294BB4">
        <w:rPr>
          <w:rFonts w:eastAsiaTheme="minorHAnsi" w:cs="Times New Roman"/>
        </w:rPr>
        <w:t xml:space="preserve"> and the New Resources Operating Agreement</w:t>
      </w:r>
      <w:r w:rsidR="003A2926">
        <w:rPr>
          <w:rFonts w:eastAsiaTheme="minorHAnsi" w:cs="Times New Roman"/>
        </w:rPr>
        <w:t>, only the member or members of the General Partner</w:t>
      </w:r>
      <w:r w:rsidR="00294BB4">
        <w:rPr>
          <w:rFonts w:eastAsiaTheme="minorHAnsi" w:cs="Times New Roman"/>
        </w:rPr>
        <w:t xml:space="preserve"> </w:t>
      </w:r>
      <w:r w:rsidR="00430886">
        <w:rPr>
          <w:rFonts w:eastAsiaTheme="minorHAnsi" w:cs="Times New Roman"/>
        </w:rPr>
        <w:t xml:space="preserve">and New Resources </w:t>
      </w:r>
      <w:r w:rsidR="00294BB4">
        <w:rPr>
          <w:rFonts w:eastAsiaTheme="minorHAnsi" w:cs="Times New Roman"/>
        </w:rPr>
        <w:t>(including Sisecam USA and Ciner Enterprises, as the case may be)</w:t>
      </w:r>
      <w:r w:rsidR="003A2926">
        <w:rPr>
          <w:rFonts w:eastAsiaTheme="minorHAnsi" w:cs="Times New Roman"/>
        </w:rPr>
        <w:t xml:space="preserve"> shall</w:t>
      </w:r>
      <w:r w:rsidR="003A2926" w:rsidRPr="002B487F">
        <w:rPr>
          <w:rFonts w:eastAsiaTheme="minorHAnsi" w:cs="Times New Roman"/>
          <w:spacing w:val="1"/>
        </w:rPr>
        <w:t xml:space="preserve"> </w:t>
      </w:r>
      <w:r w:rsidR="003A2926">
        <w:rPr>
          <w:rFonts w:eastAsiaTheme="minorHAnsi" w:cs="Times New Roman"/>
        </w:rPr>
        <w:t>have the ultimate right to appoint directors to the Board or adjust the</w:t>
      </w:r>
      <w:r w:rsidR="003A2926" w:rsidRPr="002B487F">
        <w:rPr>
          <w:rFonts w:eastAsiaTheme="minorHAnsi" w:cs="Times New Roman"/>
          <w:spacing w:val="1"/>
        </w:rPr>
        <w:t xml:space="preserve"> </w:t>
      </w:r>
      <w:r w:rsidR="003A2926">
        <w:rPr>
          <w:rFonts w:eastAsiaTheme="minorHAnsi" w:cs="Times New Roman"/>
        </w:rPr>
        <w:t>number</w:t>
      </w:r>
      <w:r w:rsidR="003A2926" w:rsidRPr="002B487F">
        <w:rPr>
          <w:rFonts w:eastAsiaTheme="minorHAnsi" w:cs="Times New Roman"/>
          <w:spacing w:val="-3"/>
        </w:rPr>
        <w:t xml:space="preserve"> </w:t>
      </w:r>
      <w:r w:rsidR="003A2926">
        <w:rPr>
          <w:rFonts w:eastAsiaTheme="minorHAnsi" w:cs="Times New Roman"/>
        </w:rPr>
        <w:t>of</w:t>
      </w:r>
      <w:r w:rsidR="003A2926" w:rsidRPr="002B487F">
        <w:rPr>
          <w:rFonts w:eastAsiaTheme="minorHAnsi" w:cs="Times New Roman"/>
          <w:spacing w:val="-1"/>
        </w:rPr>
        <w:t xml:space="preserve"> </w:t>
      </w:r>
      <w:r w:rsidR="003A2926">
        <w:rPr>
          <w:rFonts w:eastAsiaTheme="minorHAnsi" w:cs="Times New Roman"/>
        </w:rPr>
        <w:t>director seats</w:t>
      </w:r>
      <w:r w:rsidR="003A2926" w:rsidRPr="002B487F">
        <w:rPr>
          <w:rFonts w:eastAsiaTheme="minorHAnsi" w:cs="Times New Roman"/>
          <w:spacing w:val="1"/>
        </w:rPr>
        <w:t xml:space="preserve"> </w:t>
      </w:r>
      <w:r w:rsidR="003A2926">
        <w:rPr>
          <w:rFonts w:eastAsiaTheme="minorHAnsi" w:cs="Times New Roman"/>
        </w:rPr>
        <w:t>on</w:t>
      </w:r>
      <w:r w:rsidR="003A2926" w:rsidRPr="002B487F">
        <w:rPr>
          <w:rFonts w:eastAsiaTheme="minorHAnsi" w:cs="Times New Roman"/>
          <w:spacing w:val="-1"/>
        </w:rPr>
        <w:t xml:space="preserve"> </w:t>
      </w:r>
      <w:r w:rsidR="003A2926">
        <w:rPr>
          <w:rFonts w:eastAsiaTheme="minorHAnsi" w:cs="Times New Roman"/>
        </w:rPr>
        <w:t>the Board</w:t>
      </w:r>
      <w:r w:rsidR="003A2926" w:rsidRPr="002B487F">
        <w:rPr>
          <w:rFonts w:eastAsiaTheme="minorHAnsi" w:cs="Times New Roman"/>
          <w:spacing w:val="-1"/>
        </w:rPr>
        <w:t xml:space="preserve"> </w:t>
      </w:r>
      <w:r w:rsidR="003A2926">
        <w:rPr>
          <w:rFonts w:eastAsiaTheme="minorHAnsi" w:cs="Times New Roman"/>
        </w:rPr>
        <w:t>(subject to</w:t>
      </w:r>
      <w:r w:rsidR="003A2926" w:rsidRPr="002B487F">
        <w:rPr>
          <w:rFonts w:eastAsiaTheme="minorHAnsi" w:cs="Times New Roman"/>
          <w:spacing w:val="-1"/>
        </w:rPr>
        <w:t xml:space="preserve"> </w:t>
      </w:r>
      <w:r w:rsidR="003A2926">
        <w:rPr>
          <w:rFonts w:eastAsiaTheme="minorHAnsi" w:cs="Times New Roman"/>
        </w:rPr>
        <w:t>the</w:t>
      </w:r>
      <w:r w:rsidR="003A2926" w:rsidRPr="002B487F">
        <w:rPr>
          <w:rFonts w:eastAsiaTheme="minorHAnsi" w:cs="Times New Roman"/>
          <w:spacing w:val="-2"/>
        </w:rPr>
        <w:t xml:space="preserve"> </w:t>
      </w:r>
      <w:r w:rsidR="003A2926">
        <w:rPr>
          <w:rFonts w:eastAsiaTheme="minorHAnsi" w:cs="Times New Roman"/>
        </w:rPr>
        <w:t>limitation set</w:t>
      </w:r>
      <w:r w:rsidR="003A2926" w:rsidRPr="002B487F">
        <w:rPr>
          <w:rFonts w:eastAsiaTheme="minorHAnsi" w:cs="Times New Roman"/>
          <w:spacing w:val="-1"/>
        </w:rPr>
        <w:t xml:space="preserve"> </w:t>
      </w:r>
      <w:r w:rsidR="003A2926">
        <w:rPr>
          <w:rFonts w:eastAsiaTheme="minorHAnsi" w:cs="Times New Roman"/>
        </w:rPr>
        <w:t>forth</w:t>
      </w:r>
      <w:r w:rsidR="00294BB4">
        <w:rPr>
          <w:rFonts w:eastAsiaTheme="minorHAnsi" w:cs="Times New Roman"/>
        </w:rPr>
        <w:t xml:space="preserve"> in the</w:t>
      </w:r>
      <w:r w:rsidR="003A2926" w:rsidRPr="002B487F">
        <w:rPr>
          <w:rFonts w:eastAsiaTheme="minorHAnsi" w:cs="Times New Roman"/>
          <w:spacing w:val="-1"/>
        </w:rPr>
        <w:t xml:space="preserve"> </w:t>
      </w:r>
      <w:r w:rsidR="003A2926">
        <w:rPr>
          <w:rFonts w:eastAsiaTheme="minorHAnsi" w:cs="Times New Roman"/>
        </w:rPr>
        <w:t>LLC</w:t>
      </w:r>
      <w:r w:rsidR="003A2926" w:rsidRPr="002B487F">
        <w:rPr>
          <w:rFonts w:eastAsiaTheme="minorHAnsi" w:cs="Times New Roman"/>
          <w:spacing w:val="-1"/>
        </w:rPr>
        <w:t xml:space="preserve"> </w:t>
      </w:r>
      <w:r w:rsidR="003A2926">
        <w:rPr>
          <w:rFonts w:eastAsiaTheme="minorHAnsi" w:cs="Times New Roman"/>
        </w:rPr>
        <w:t>Agreement</w:t>
      </w:r>
      <w:r w:rsidR="00294BB4">
        <w:rPr>
          <w:rFonts w:eastAsiaTheme="minorHAnsi" w:cs="Times New Roman"/>
        </w:rPr>
        <w:t xml:space="preserve"> and New Resources Operating Agreement</w:t>
      </w:r>
      <w:r w:rsidR="003A2926">
        <w:rPr>
          <w:rFonts w:eastAsiaTheme="minorHAnsi" w:cs="Times New Roman"/>
        </w:rPr>
        <w:t>)</w:t>
      </w:r>
      <w:r w:rsidR="002B487F">
        <w:rPr>
          <w:rFonts w:eastAsiaTheme="minorHAnsi" w:cs="Times New Roman"/>
        </w:rPr>
        <w:t xml:space="preserve">.  </w:t>
      </w:r>
      <w:r w:rsidR="003A2926">
        <w:rPr>
          <w:rFonts w:eastAsiaTheme="minorHAnsi" w:cs="Times New Roman"/>
        </w:rPr>
        <w:t>Directors</w:t>
      </w:r>
      <w:r w:rsidR="003A2926" w:rsidRPr="002B487F">
        <w:rPr>
          <w:rFonts w:eastAsiaTheme="minorHAnsi" w:cs="Times New Roman"/>
          <w:spacing w:val="-1"/>
        </w:rPr>
        <w:t xml:space="preserve"> </w:t>
      </w:r>
      <w:r w:rsidR="003A2926">
        <w:rPr>
          <w:rFonts w:eastAsiaTheme="minorHAnsi" w:cs="Times New Roman"/>
        </w:rPr>
        <w:t>should notify</w:t>
      </w:r>
      <w:r w:rsidR="003A2926" w:rsidRPr="002B487F">
        <w:rPr>
          <w:rFonts w:eastAsiaTheme="minorHAnsi" w:cs="Times New Roman"/>
          <w:spacing w:val="-1"/>
        </w:rPr>
        <w:t xml:space="preserve"> </w:t>
      </w:r>
      <w:r w:rsidR="003A2926">
        <w:rPr>
          <w:rFonts w:eastAsiaTheme="minorHAnsi" w:cs="Times New Roman"/>
        </w:rPr>
        <w:t>the</w:t>
      </w:r>
      <w:r w:rsidR="003A2926" w:rsidRPr="002B487F">
        <w:rPr>
          <w:rFonts w:eastAsiaTheme="minorHAnsi" w:cs="Times New Roman"/>
          <w:spacing w:val="-1"/>
        </w:rPr>
        <w:t xml:space="preserve"> </w:t>
      </w:r>
      <w:r w:rsidR="003A2926">
        <w:rPr>
          <w:rFonts w:eastAsiaTheme="minorHAnsi" w:cs="Times New Roman"/>
        </w:rPr>
        <w:t>Chairman</w:t>
      </w:r>
      <w:r w:rsidR="003A2926" w:rsidRPr="002B487F">
        <w:rPr>
          <w:rFonts w:eastAsiaTheme="minorHAnsi" w:cs="Times New Roman"/>
          <w:spacing w:val="2"/>
        </w:rPr>
        <w:t xml:space="preserve"> </w:t>
      </w:r>
      <w:r w:rsidR="003A2926">
        <w:rPr>
          <w:rFonts w:eastAsiaTheme="minorHAnsi" w:cs="Times New Roman"/>
        </w:rPr>
        <w:t>of</w:t>
      </w:r>
      <w:r w:rsidR="003A2926" w:rsidRPr="002B487F">
        <w:rPr>
          <w:rFonts w:eastAsiaTheme="minorHAnsi" w:cs="Times New Roman"/>
          <w:spacing w:val="-1"/>
        </w:rPr>
        <w:t xml:space="preserve"> </w:t>
      </w:r>
      <w:r w:rsidR="003A2926">
        <w:rPr>
          <w:rFonts w:eastAsiaTheme="minorHAnsi" w:cs="Times New Roman"/>
        </w:rPr>
        <w:t>the</w:t>
      </w:r>
      <w:r w:rsidR="003A2926" w:rsidRPr="002B487F">
        <w:rPr>
          <w:rFonts w:eastAsiaTheme="minorHAnsi" w:cs="Times New Roman"/>
          <w:spacing w:val="-2"/>
        </w:rPr>
        <w:t xml:space="preserve"> </w:t>
      </w:r>
      <w:r w:rsidR="003A2926">
        <w:rPr>
          <w:rFonts w:eastAsiaTheme="minorHAnsi" w:cs="Times New Roman"/>
        </w:rPr>
        <w:t>Board</w:t>
      </w:r>
      <w:r w:rsidR="002B487F">
        <w:rPr>
          <w:rFonts w:eastAsiaTheme="minorHAnsi" w:cs="Times New Roman"/>
        </w:rPr>
        <w:t xml:space="preserve"> </w:t>
      </w:r>
      <w:r w:rsidR="003A2926">
        <w:rPr>
          <w:rFonts w:eastAsiaTheme="minorHAnsi" w:cs="Times New Roman"/>
        </w:rPr>
        <w:t>and</w:t>
      </w:r>
      <w:r w:rsidR="003A2926" w:rsidRPr="002B487F">
        <w:rPr>
          <w:rFonts w:eastAsiaTheme="minorHAnsi" w:cs="Times New Roman"/>
          <w:spacing w:val="-1"/>
        </w:rPr>
        <w:t xml:space="preserve"> </w:t>
      </w:r>
      <w:r w:rsidR="003A2926">
        <w:rPr>
          <w:rFonts w:eastAsiaTheme="minorHAnsi" w:cs="Times New Roman"/>
        </w:rPr>
        <w:t>the</w:t>
      </w:r>
      <w:r w:rsidR="003A2926" w:rsidRPr="002B487F">
        <w:rPr>
          <w:rFonts w:eastAsiaTheme="minorHAnsi" w:cs="Times New Roman"/>
          <w:spacing w:val="-1"/>
        </w:rPr>
        <w:t xml:space="preserve"> </w:t>
      </w:r>
      <w:r w:rsidR="003A2926">
        <w:rPr>
          <w:rFonts w:eastAsiaTheme="minorHAnsi" w:cs="Times New Roman"/>
        </w:rPr>
        <w:t>Corporate</w:t>
      </w:r>
      <w:r w:rsidR="003A2926" w:rsidRPr="002B487F">
        <w:rPr>
          <w:rFonts w:eastAsiaTheme="minorHAnsi" w:cs="Times New Roman"/>
          <w:spacing w:val="-1"/>
        </w:rPr>
        <w:t xml:space="preserve"> </w:t>
      </w:r>
      <w:r w:rsidR="003A2926">
        <w:rPr>
          <w:rFonts w:eastAsiaTheme="minorHAnsi" w:cs="Times New Roman"/>
        </w:rPr>
        <w:t>Secretary</w:t>
      </w:r>
      <w:r w:rsidR="003A2926" w:rsidRPr="002B487F">
        <w:rPr>
          <w:rFonts w:eastAsiaTheme="minorHAnsi" w:cs="Times New Roman"/>
          <w:spacing w:val="-1"/>
        </w:rPr>
        <w:t xml:space="preserve"> </w:t>
      </w:r>
      <w:r w:rsidR="003A2926">
        <w:rPr>
          <w:rFonts w:eastAsiaTheme="minorHAnsi" w:cs="Times New Roman"/>
        </w:rPr>
        <w:t>in</w:t>
      </w:r>
      <w:r w:rsidR="003A2926" w:rsidRPr="002B487F">
        <w:rPr>
          <w:rFonts w:eastAsiaTheme="minorHAnsi" w:cs="Times New Roman"/>
          <w:spacing w:val="-1"/>
        </w:rPr>
        <w:t xml:space="preserve"> </w:t>
      </w:r>
      <w:r w:rsidR="003A2926">
        <w:rPr>
          <w:rFonts w:eastAsiaTheme="minorHAnsi" w:cs="Times New Roman"/>
        </w:rPr>
        <w:t>writing</w:t>
      </w:r>
      <w:r w:rsidR="003A2926" w:rsidRPr="002B487F">
        <w:rPr>
          <w:rFonts w:eastAsiaTheme="minorHAnsi" w:cs="Times New Roman"/>
          <w:spacing w:val="-1"/>
        </w:rPr>
        <w:t xml:space="preserve"> </w:t>
      </w:r>
      <w:r w:rsidR="003A2926">
        <w:rPr>
          <w:rFonts w:eastAsiaTheme="minorHAnsi" w:cs="Times New Roman"/>
        </w:rPr>
        <w:t>of</w:t>
      </w:r>
      <w:r w:rsidR="003A2926" w:rsidRPr="002B487F">
        <w:rPr>
          <w:rFonts w:eastAsiaTheme="minorHAnsi" w:cs="Times New Roman"/>
          <w:spacing w:val="-1"/>
        </w:rPr>
        <w:t xml:space="preserve"> </w:t>
      </w:r>
      <w:r w:rsidR="003A2926">
        <w:rPr>
          <w:rFonts w:eastAsiaTheme="minorHAnsi" w:cs="Times New Roman"/>
        </w:rPr>
        <w:t>any</w:t>
      </w:r>
      <w:r w:rsidR="003A2926" w:rsidRPr="002B487F">
        <w:rPr>
          <w:rFonts w:eastAsiaTheme="minorHAnsi" w:cs="Times New Roman"/>
          <w:spacing w:val="-1"/>
        </w:rPr>
        <w:t xml:space="preserve"> </w:t>
      </w:r>
      <w:r w:rsidR="003A2926">
        <w:rPr>
          <w:rFonts w:eastAsiaTheme="minorHAnsi" w:cs="Times New Roman"/>
        </w:rPr>
        <w:t>determination</w:t>
      </w:r>
      <w:r w:rsidR="003A2926" w:rsidRPr="002B487F">
        <w:rPr>
          <w:rFonts w:eastAsiaTheme="minorHAnsi" w:cs="Times New Roman"/>
          <w:spacing w:val="-1"/>
        </w:rPr>
        <w:t xml:space="preserve"> </w:t>
      </w:r>
      <w:r w:rsidR="003A2926">
        <w:rPr>
          <w:rFonts w:eastAsiaTheme="minorHAnsi" w:cs="Times New Roman"/>
        </w:rPr>
        <w:t>to</w:t>
      </w:r>
      <w:r w:rsidR="003A2926" w:rsidRPr="002B487F">
        <w:rPr>
          <w:rFonts w:eastAsiaTheme="minorHAnsi" w:cs="Times New Roman"/>
          <w:spacing w:val="-1"/>
        </w:rPr>
        <w:t xml:space="preserve"> </w:t>
      </w:r>
      <w:r w:rsidR="003A2926">
        <w:rPr>
          <w:rFonts w:eastAsiaTheme="minorHAnsi" w:cs="Times New Roman"/>
        </w:rPr>
        <w:t>retire</w:t>
      </w:r>
      <w:r w:rsidR="003A2926" w:rsidRPr="002B487F">
        <w:rPr>
          <w:rFonts w:eastAsiaTheme="minorHAnsi" w:cs="Times New Roman"/>
          <w:spacing w:val="-2"/>
        </w:rPr>
        <w:t xml:space="preserve"> </w:t>
      </w:r>
      <w:r w:rsidR="003A2926">
        <w:rPr>
          <w:rFonts w:eastAsiaTheme="minorHAnsi" w:cs="Times New Roman"/>
        </w:rPr>
        <w:t>or</w:t>
      </w:r>
      <w:r w:rsidR="003A2926" w:rsidRPr="002B487F">
        <w:rPr>
          <w:rFonts w:eastAsiaTheme="minorHAnsi" w:cs="Times New Roman"/>
          <w:spacing w:val="-57"/>
        </w:rPr>
        <w:t xml:space="preserve"> </w:t>
      </w:r>
      <w:r w:rsidR="003A2926">
        <w:rPr>
          <w:rFonts w:eastAsiaTheme="minorHAnsi" w:cs="Times New Roman"/>
        </w:rPr>
        <w:t>resign.</w:t>
      </w:r>
    </w:p>
    <w:p w14:paraId="2ED4DFB8" w14:textId="54C736CE" w:rsidR="003A2926" w:rsidRDefault="003A2926" w:rsidP="003A2926">
      <w:pPr>
        <w:pStyle w:val="Heading3"/>
        <w:spacing w:after="251"/>
        <w:ind w:left="2261" w:right="431"/>
      </w:pPr>
      <w:r w:rsidRPr="00687BA1">
        <w:t>No member of the Board shall serve on so many other public or private</w:t>
      </w:r>
      <w:r w:rsidRPr="002B487F">
        <w:rPr>
          <w:spacing w:val="1"/>
        </w:rPr>
        <w:t xml:space="preserve"> </w:t>
      </w:r>
      <w:r w:rsidRPr="00687BA1">
        <w:t>company boards that his or her ability to devote the necessary time and</w:t>
      </w:r>
      <w:r w:rsidRPr="002B487F">
        <w:rPr>
          <w:spacing w:val="1"/>
        </w:rPr>
        <w:t xml:space="preserve"> </w:t>
      </w:r>
      <w:r w:rsidRPr="00687BA1">
        <w:t xml:space="preserve">attention to his or her duties to the Board or to affairs of </w:t>
      </w:r>
      <w:r w:rsidR="00E2035D">
        <w:t>Sisecam</w:t>
      </w:r>
      <w:r w:rsidRPr="00687BA1">
        <w:t xml:space="preserve"> </w:t>
      </w:r>
      <w:proofErr w:type="gramStart"/>
      <w:r w:rsidRPr="00687BA1">
        <w:t>Resources</w:t>
      </w:r>
      <w:r w:rsidR="00102E4B">
        <w:t xml:space="preserve"> </w:t>
      </w:r>
      <w:r w:rsidRPr="002B487F">
        <w:rPr>
          <w:spacing w:val="-57"/>
        </w:rPr>
        <w:t xml:space="preserve"> </w:t>
      </w:r>
      <w:r w:rsidRPr="00687BA1">
        <w:t>would</w:t>
      </w:r>
      <w:proofErr w:type="gramEnd"/>
      <w:r w:rsidRPr="00687BA1">
        <w:t xml:space="preserve"> be compromised</w:t>
      </w:r>
      <w:r w:rsidR="002B487F">
        <w:t xml:space="preserve">.  </w:t>
      </w:r>
      <w:r w:rsidRPr="00687BA1">
        <w:t>Any director who is considering accepting an</w:t>
      </w:r>
      <w:r w:rsidRPr="002B487F">
        <w:rPr>
          <w:spacing w:val="1"/>
        </w:rPr>
        <w:t xml:space="preserve"> </w:t>
      </w:r>
      <w:r w:rsidRPr="00687BA1">
        <w:t>invitation to join the board of directors of any other entity shall notify the</w:t>
      </w:r>
      <w:r w:rsidR="00294BB4">
        <w:t xml:space="preserve"> </w:t>
      </w:r>
      <w:r w:rsidRPr="002B487F">
        <w:rPr>
          <w:spacing w:val="-58"/>
        </w:rPr>
        <w:t xml:space="preserve"> </w:t>
      </w:r>
      <w:r w:rsidRPr="00687BA1">
        <w:t>Chairman of the Board in writing in advance of accepting such invitation</w:t>
      </w:r>
      <w:r w:rsidRPr="002B487F">
        <w:rPr>
          <w:spacing w:val="-57"/>
        </w:rPr>
        <w:t xml:space="preserve"> </w:t>
      </w:r>
      <w:r w:rsidRPr="00687BA1">
        <w:t>so</w:t>
      </w:r>
      <w:r w:rsidRPr="002B487F">
        <w:rPr>
          <w:spacing w:val="-1"/>
        </w:rPr>
        <w:t xml:space="preserve"> </w:t>
      </w:r>
      <w:r w:rsidRPr="00687BA1">
        <w:t>as to</w:t>
      </w:r>
      <w:r w:rsidRPr="002B487F">
        <w:rPr>
          <w:spacing w:val="-1"/>
        </w:rPr>
        <w:t xml:space="preserve"> </w:t>
      </w:r>
      <w:r w:rsidRPr="00687BA1">
        <w:t>enable the</w:t>
      </w:r>
      <w:r w:rsidRPr="002B487F">
        <w:rPr>
          <w:spacing w:val="-1"/>
        </w:rPr>
        <w:t xml:space="preserve"> </w:t>
      </w:r>
      <w:r w:rsidRPr="00687BA1">
        <w:t>General</w:t>
      </w:r>
      <w:r w:rsidRPr="002B487F">
        <w:rPr>
          <w:spacing w:val="-1"/>
        </w:rPr>
        <w:t xml:space="preserve"> </w:t>
      </w:r>
      <w:r w:rsidRPr="00687BA1">
        <w:t>Partner to</w:t>
      </w:r>
      <w:r w:rsidRPr="002B487F">
        <w:rPr>
          <w:spacing w:val="-1"/>
        </w:rPr>
        <w:t xml:space="preserve"> </w:t>
      </w:r>
      <w:r w:rsidRPr="00687BA1">
        <w:t>make, in</w:t>
      </w:r>
      <w:r w:rsidRPr="002B487F">
        <w:rPr>
          <w:spacing w:val="2"/>
        </w:rPr>
        <w:t xml:space="preserve"> </w:t>
      </w:r>
      <w:r w:rsidRPr="00687BA1">
        <w:t>a</w:t>
      </w:r>
      <w:r w:rsidRPr="002B487F">
        <w:rPr>
          <w:spacing w:val="-2"/>
        </w:rPr>
        <w:t xml:space="preserve"> </w:t>
      </w:r>
      <w:r w:rsidRPr="00687BA1">
        <w:t>timely manner,</w:t>
      </w:r>
      <w:r w:rsidRPr="002B487F">
        <w:rPr>
          <w:spacing w:val="-1"/>
        </w:rPr>
        <w:t xml:space="preserve"> </w:t>
      </w:r>
      <w:r w:rsidRPr="00687BA1">
        <w:t>a</w:t>
      </w:r>
      <w:r w:rsidR="002B487F">
        <w:t xml:space="preserve"> </w:t>
      </w:r>
      <w:r>
        <w:rPr>
          <w:rFonts w:eastAsiaTheme="minorHAnsi" w:cs="Times New Roman"/>
        </w:rPr>
        <w:t xml:space="preserve">determination as to whether there is an </w:t>
      </w:r>
      <w:r w:rsidR="002B487F">
        <w:rPr>
          <w:rFonts w:eastAsiaTheme="minorHAnsi" w:cs="Times New Roman"/>
        </w:rPr>
        <w:t>“</w:t>
      </w:r>
      <w:r>
        <w:rPr>
          <w:rFonts w:eastAsiaTheme="minorHAnsi" w:cs="Times New Roman"/>
        </w:rPr>
        <w:t>interlocking directorate</w:t>
      </w:r>
      <w:r w:rsidR="002B487F">
        <w:rPr>
          <w:rFonts w:eastAsiaTheme="minorHAnsi" w:cs="Times New Roman"/>
        </w:rPr>
        <w:t>”</w:t>
      </w:r>
      <w:r>
        <w:rPr>
          <w:rFonts w:eastAsiaTheme="minorHAnsi" w:cs="Times New Roman"/>
        </w:rPr>
        <w:t xml:space="preserve"> for</w:t>
      </w:r>
      <w:r w:rsidRPr="002B487F">
        <w:rPr>
          <w:rFonts w:eastAsiaTheme="minorHAnsi" w:cs="Times New Roman"/>
          <w:spacing w:val="1"/>
        </w:rPr>
        <w:t xml:space="preserve"> </w:t>
      </w:r>
      <w:r>
        <w:rPr>
          <w:rFonts w:eastAsiaTheme="minorHAnsi" w:cs="Times New Roman"/>
        </w:rPr>
        <w:t>antitrust purposes or other conflict and to communicate such</w:t>
      </w:r>
      <w:r w:rsidRPr="002B487F">
        <w:rPr>
          <w:rFonts w:eastAsiaTheme="minorHAnsi" w:cs="Times New Roman"/>
          <w:spacing w:val="1"/>
        </w:rPr>
        <w:t xml:space="preserve"> </w:t>
      </w:r>
      <w:r>
        <w:rPr>
          <w:rFonts w:eastAsiaTheme="minorHAnsi" w:cs="Times New Roman"/>
        </w:rPr>
        <w:t>determination,</w:t>
      </w:r>
      <w:r w:rsidRPr="002B487F">
        <w:rPr>
          <w:rFonts w:eastAsiaTheme="minorHAnsi" w:cs="Times New Roman"/>
          <w:spacing w:val="-2"/>
        </w:rPr>
        <w:t xml:space="preserve"> </w:t>
      </w:r>
      <w:r>
        <w:rPr>
          <w:rFonts w:eastAsiaTheme="minorHAnsi" w:cs="Times New Roman"/>
        </w:rPr>
        <w:t>and</w:t>
      </w:r>
      <w:r w:rsidRPr="002B487F">
        <w:rPr>
          <w:rFonts w:eastAsiaTheme="minorHAnsi" w:cs="Times New Roman"/>
          <w:spacing w:val="-1"/>
        </w:rPr>
        <w:t xml:space="preserve"> </w:t>
      </w:r>
      <w:r>
        <w:rPr>
          <w:rFonts w:eastAsiaTheme="minorHAnsi" w:cs="Times New Roman"/>
        </w:rPr>
        <w:t>any related</w:t>
      </w:r>
      <w:r w:rsidRPr="002B487F">
        <w:rPr>
          <w:rFonts w:eastAsiaTheme="minorHAnsi" w:cs="Times New Roman"/>
          <w:spacing w:val="-1"/>
        </w:rPr>
        <w:t xml:space="preserve"> </w:t>
      </w:r>
      <w:r>
        <w:rPr>
          <w:rFonts w:eastAsiaTheme="minorHAnsi" w:cs="Times New Roman"/>
        </w:rPr>
        <w:t>recommendation,</w:t>
      </w:r>
      <w:r w:rsidRPr="002B487F">
        <w:rPr>
          <w:rFonts w:eastAsiaTheme="minorHAnsi" w:cs="Times New Roman"/>
          <w:spacing w:val="-2"/>
        </w:rPr>
        <w:t xml:space="preserve"> </w:t>
      </w:r>
      <w:r>
        <w:rPr>
          <w:rFonts w:eastAsiaTheme="minorHAnsi" w:cs="Times New Roman"/>
        </w:rPr>
        <w:t>to</w:t>
      </w:r>
      <w:r w:rsidRPr="002B487F">
        <w:rPr>
          <w:rFonts w:eastAsiaTheme="minorHAnsi" w:cs="Times New Roman"/>
          <w:spacing w:val="-1"/>
        </w:rPr>
        <w:t xml:space="preserve"> </w:t>
      </w:r>
      <w:r>
        <w:rPr>
          <w:rFonts w:eastAsiaTheme="minorHAnsi" w:cs="Times New Roman"/>
        </w:rPr>
        <w:t>such</w:t>
      </w:r>
      <w:r w:rsidRPr="002B487F">
        <w:rPr>
          <w:rFonts w:eastAsiaTheme="minorHAnsi" w:cs="Times New Roman"/>
          <w:spacing w:val="-1"/>
        </w:rPr>
        <w:t xml:space="preserve"> </w:t>
      </w:r>
      <w:r>
        <w:rPr>
          <w:rFonts w:eastAsiaTheme="minorHAnsi" w:cs="Times New Roman"/>
        </w:rPr>
        <w:t>director</w:t>
      </w:r>
      <w:r w:rsidRPr="002B487F">
        <w:rPr>
          <w:rFonts w:eastAsiaTheme="minorHAnsi" w:cs="Times New Roman"/>
          <w:spacing w:val="-1"/>
        </w:rPr>
        <w:t xml:space="preserve"> </w:t>
      </w:r>
      <w:r>
        <w:rPr>
          <w:rFonts w:eastAsiaTheme="minorHAnsi" w:cs="Times New Roman"/>
        </w:rPr>
        <w:t>and</w:t>
      </w:r>
      <w:r w:rsidRPr="002B487F">
        <w:rPr>
          <w:rFonts w:eastAsiaTheme="minorHAnsi" w:cs="Times New Roman"/>
          <w:spacing w:val="-1"/>
        </w:rPr>
        <w:t xml:space="preserve"> </w:t>
      </w:r>
      <w:r>
        <w:rPr>
          <w:rFonts w:eastAsiaTheme="minorHAnsi" w:cs="Times New Roman"/>
        </w:rPr>
        <w:t>to</w:t>
      </w:r>
      <w:r w:rsidRPr="002B487F">
        <w:rPr>
          <w:rFonts w:eastAsiaTheme="minorHAnsi" w:cs="Times New Roman"/>
          <w:spacing w:val="-57"/>
        </w:rPr>
        <w:t xml:space="preserve"> </w:t>
      </w:r>
      <w:r>
        <w:rPr>
          <w:rFonts w:eastAsiaTheme="minorHAnsi" w:cs="Times New Roman"/>
        </w:rPr>
        <w:t>the</w:t>
      </w:r>
      <w:r w:rsidRPr="002B487F">
        <w:rPr>
          <w:rFonts w:eastAsiaTheme="minorHAnsi" w:cs="Times New Roman"/>
          <w:spacing w:val="-1"/>
        </w:rPr>
        <w:t xml:space="preserve"> </w:t>
      </w:r>
      <w:r>
        <w:rPr>
          <w:rFonts w:eastAsiaTheme="minorHAnsi" w:cs="Times New Roman"/>
        </w:rPr>
        <w:t>Board.</w:t>
      </w:r>
    </w:p>
    <w:p w14:paraId="37975456" w14:textId="4784D96C" w:rsidR="003A2926" w:rsidRPr="00687BA1" w:rsidRDefault="003A2926" w:rsidP="001513F1">
      <w:pPr>
        <w:pStyle w:val="Heading2"/>
      </w:pPr>
      <w:r w:rsidRPr="00687BA1">
        <w:rPr>
          <w:u w:val="single"/>
        </w:rPr>
        <w:t>Size of Board</w:t>
      </w:r>
      <w:r w:rsidR="002B487F">
        <w:t xml:space="preserve">.  </w:t>
      </w:r>
      <w:r w:rsidRPr="00687BA1">
        <w:t>The LLC Agreement provides that the Board shall consist of not</w:t>
      </w:r>
      <w:r w:rsidRPr="00687BA1">
        <w:rPr>
          <w:spacing w:val="-57"/>
        </w:rPr>
        <w:t xml:space="preserve"> </w:t>
      </w:r>
      <w:r w:rsidRPr="00687BA1">
        <w:t>more</w:t>
      </w:r>
      <w:r w:rsidRPr="00687BA1">
        <w:rPr>
          <w:spacing w:val="-3"/>
        </w:rPr>
        <w:t xml:space="preserve"> </w:t>
      </w:r>
      <w:r w:rsidRPr="00687BA1">
        <w:t>than eleven</w:t>
      </w:r>
      <w:r w:rsidRPr="00687BA1">
        <w:rPr>
          <w:spacing w:val="-1"/>
        </w:rPr>
        <w:t xml:space="preserve"> </w:t>
      </w:r>
      <w:r w:rsidRPr="00687BA1">
        <w:t>(11)</w:t>
      </w:r>
      <w:r w:rsidRPr="00687BA1">
        <w:rPr>
          <w:spacing w:val="-1"/>
        </w:rPr>
        <w:t xml:space="preserve"> </w:t>
      </w:r>
      <w:r w:rsidRPr="00687BA1">
        <w:t>nor less</w:t>
      </w:r>
      <w:r w:rsidRPr="00687BA1">
        <w:rPr>
          <w:spacing w:val="-1"/>
        </w:rPr>
        <w:t xml:space="preserve"> </w:t>
      </w:r>
      <w:r w:rsidRPr="00687BA1">
        <w:t>than three (3)</w:t>
      </w:r>
      <w:r w:rsidRPr="00687BA1">
        <w:rPr>
          <w:spacing w:val="-2"/>
        </w:rPr>
        <w:t xml:space="preserve"> </w:t>
      </w:r>
      <w:r w:rsidRPr="00687BA1">
        <w:t>members</w:t>
      </w:r>
      <w:r w:rsidR="002B487F">
        <w:t xml:space="preserve">.  </w:t>
      </w:r>
      <w:r w:rsidRPr="00687BA1">
        <w:t>The</w:t>
      </w:r>
      <w:r w:rsidRPr="00687BA1">
        <w:rPr>
          <w:spacing w:val="-2"/>
        </w:rPr>
        <w:t xml:space="preserve"> </w:t>
      </w:r>
      <w:r w:rsidRPr="00687BA1">
        <w:t>number of</w:t>
      </w:r>
      <w:r w:rsidRPr="00687BA1">
        <w:rPr>
          <w:spacing w:val="-3"/>
        </w:rPr>
        <w:t xml:space="preserve"> </w:t>
      </w:r>
      <w:r w:rsidRPr="00687BA1">
        <w:t>directors</w:t>
      </w:r>
      <w:r w:rsidRPr="00687BA1">
        <w:rPr>
          <w:spacing w:val="-57"/>
        </w:rPr>
        <w:t xml:space="preserve"> </w:t>
      </w:r>
      <w:r w:rsidRPr="00687BA1">
        <w:t>on the Board shall not be so large as to prevent the Board from functioning</w:t>
      </w:r>
      <w:r w:rsidRPr="00687BA1">
        <w:rPr>
          <w:spacing w:val="1"/>
        </w:rPr>
        <w:t xml:space="preserve"> </w:t>
      </w:r>
      <w:r w:rsidRPr="00687BA1">
        <w:t>effectively</w:t>
      </w:r>
      <w:r w:rsidRPr="00687BA1">
        <w:rPr>
          <w:spacing w:val="-1"/>
        </w:rPr>
        <w:t xml:space="preserve"> </w:t>
      </w:r>
      <w:r w:rsidRPr="00687BA1">
        <w:t>as a</w:t>
      </w:r>
      <w:r w:rsidRPr="00687BA1">
        <w:rPr>
          <w:spacing w:val="-2"/>
        </w:rPr>
        <w:t xml:space="preserve"> </w:t>
      </w:r>
      <w:r w:rsidRPr="00687BA1">
        <w:t>body.</w:t>
      </w:r>
    </w:p>
    <w:p w14:paraId="438B2D73" w14:textId="66D14C6F" w:rsidR="003A2926" w:rsidRPr="00687BA1" w:rsidRDefault="003A2926" w:rsidP="001513F1">
      <w:pPr>
        <w:pStyle w:val="Heading2"/>
      </w:pPr>
      <w:r w:rsidRPr="00687BA1">
        <w:rPr>
          <w:u w:val="single"/>
        </w:rPr>
        <w:t>Term</w:t>
      </w:r>
      <w:r w:rsidR="002B487F">
        <w:t xml:space="preserve">.  </w:t>
      </w:r>
      <w:r w:rsidRPr="00687BA1">
        <w:t>Each director holds office until the earliest of his or her removal in</w:t>
      </w:r>
      <w:r w:rsidRPr="00687BA1">
        <w:rPr>
          <w:spacing w:val="1"/>
        </w:rPr>
        <w:t xml:space="preserve"> </w:t>
      </w:r>
      <w:r w:rsidRPr="00687BA1">
        <w:t>accordance</w:t>
      </w:r>
      <w:r w:rsidRPr="00687BA1">
        <w:rPr>
          <w:spacing w:val="-3"/>
        </w:rPr>
        <w:t xml:space="preserve"> </w:t>
      </w:r>
      <w:r w:rsidRPr="00687BA1">
        <w:t>with</w:t>
      </w:r>
      <w:r w:rsidRPr="00687BA1">
        <w:rPr>
          <w:spacing w:val="-2"/>
        </w:rPr>
        <w:t xml:space="preserve"> </w:t>
      </w:r>
      <w:r w:rsidRPr="00687BA1">
        <w:t>the</w:t>
      </w:r>
      <w:r w:rsidRPr="00687BA1">
        <w:rPr>
          <w:spacing w:val="-2"/>
        </w:rPr>
        <w:t xml:space="preserve"> </w:t>
      </w:r>
      <w:r w:rsidRPr="00687BA1">
        <w:t>provisions</w:t>
      </w:r>
      <w:r w:rsidRPr="00687BA1">
        <w:rPr>
          <w:spacing w:val="-2"/>
        </w:rPr>
        <w:t xml:space="preserve"> </w:t>
      </w:r>
      <w:r w:rsidRPr="00687BA1">
        <w:t>of</w:t>
      </w:r>
      <w:r w:rsidRPr="00687BA1">
        <w:rPr>
          <w:spacing w:val="-2"/>
        </w:rPr>
        <w:t xml:space="preserve"> </w:t>
      </w:r>
      <w:r w:rsidRPr="00687BA1">
        <w:t>the</w:t>
      </w:r>
      <w:r w:rsidRPr="00687BA1">
        <w:rPr>
          <w:spacing w:val="-2"/>
        </w:rPr>
        <w:t xml:space="preserve"> </w:t>
      </w:r>
      <w:r w:rsidRPr="00687BA1">
        <w:t>LLC</w:t>
      </w:r>
      <w:r w:rsidRPr="00687BA1">
        <w:rPr>
          <w:spacing w:val="-2"/>
        </w:rPr>
        <w:t xml:space="preserve"> </w:t>
      </w:r>
      <w:r w:rsidRPr="00687BA1">
        <w:t>Agreement,</w:t>
      </w:r>
      <w:r w:rsidRPr="00687BA1">
        <w:rPr>
          <w:spacing w:val="-1"/>
        </w:rPr>
        <w:t xml:space="preserve"> </w:t>
      </w:r>
      <w:proofErr w:type="gramStart"/>
      <w:r w:rsidRPr="00687BA1">
        <w:t>death</w:t>
      </w:r>
      <w:proofErr w:type="gramEnd"/>
      <w:r w:rsidRPr="00687BA1">
        <w:rPr>
          <w:spacing w:val="-2"/>
        </w:rPr>
        <w:t xml:space="preserve"> </w:t>
      </w:r>
      <w:r w:rsidRPr="00687BA1">
        <w:t>or</w:t>
      </w:r>
      <w:r w:rsidRPr="00687BA1">
        <w:rPr>
          <w:spacing w:val="-2"/>
        </w:rPr>
        <w:t xml:space="preserve"> </w:t>
      </w:r>
      <w:r w:rsidRPr="00687BA1">
        <w:t>resignation.</w:t>
      </w:r>
    </w:p>
    <w:p w14:paraId="4D5B762F" w14:textId="61748D21" w:rsidR="003A2926" w:rsidRPr="00687BA1" w:rsidRDefault="003A2926" w:rsidP="001513F1">
      <w:pPr>
        <w:pStyle w:val="Heading2"/>
      </w:pPr>
      <w:r w:rsidRPr="00687BA1">
        <w:rPr>
          <w:u w:val="single"/>
        </w:rPr>
        <w:lastRenderedPageBreak/>
        <w:t>Leadership</w:t>
      </w:r>
      <w:r w:rsidR="002B487F">
        <w:t xml:space="preserve">.  </w:t>
      </w:r>
      <w:r w:rsidRPr="00687BA1">
        <w:t>The</w:t>
      </w:r>
      <w:r w:rsidRPr="00687BA1">
        <w:rPr>
          <w:spacing w:val="-3"/>
        </w:rPr>
        <w:t xml:space="preserve"> </w:t>
      </w:r>
      <w:r w:rsidRPr="00687BA1">
        <w:t>Board</w:t>
      </w:r>
      <w:r w:rsidRPr="00687BA1">
        <w:rPr>
          <w:spacing w:val="-1"/>
        </w:rPr>
        <w:t xml:space="preserve"> </w:t>
      </w:r>
      <w:r w:rsidRPr="00687BA1">
        <w:t>has</w:t>
      </w:r>
      <w:r w:rsidRPr="00687BA1">
        <w:rPr>
          <w:spacing w:val="-1"/>
        </w:rPr>
        <w:t xml:space="preserve"> </w:t>
      </w:r>
      <w:r w:rsidRPr="00687BA1">
        <w:t>no</w:t>
      </w:r>
      <w:r w:rsidRPr="00687BA1">
        <w:rPr>
          <w:spacing w:val="-1"/>
        </w:rPr>
        <w:t xml:space="preserve"> </w:t>
      </w:r>
      <w:r w:rsidRPr="00687BA1">
        <w:t>policy</w:t>
      </w:r>
      <w:r w:rsidRPr="00687BA1">
        <w:rPr>
          <w:spacing w:val="-1"/>
        </w:rPr>
        <w:t xml:space="preserve"> </w:t>
      </w:r>
      <w:r w:rsidRPr="00687BA1">
        <w:t>with</w:t>
      </w:r>
      <w:r w:rsidRPr="00687BA1">
        <w:rPr>
          <w:spacing w:val="-1"/>
        </w:rPr>
        <w:t xml:space="preserve"> </w:t>
      </w:r>
      <w:r w:rsidRPr="00687BA1">
        <w:t>respect</w:t>
      </w:r>
      <w:r w:rsidRPr="00687BA1">
        <w:rPr>
          <w:spacing w:val="1"/>
        </w:rPr>
        <w:t xml:space="preserve"> </w:t>
      </w:r>
      <w:r w:rsidRPr="00687BA1">
        <w:t>to</w:t>
      </w:r>
      <w:r w:rsidRPr="00687BA1">
        <w:rPr>
          <w:spacing w:val="-1"/>
        </w:rPr>
        <w:t xml:space="preserve"> </w:t>
      </w:r>
      <w:r w:rsidRPr="00687BA1">
        <w:t>the</w:t>
      </w:r>
      <w:r w:rsidRPr="00687BA1">
        <w:rPr>
          <w:spacing w:val="-2"/>
        </w:rPr>
        <w:t xml:space="preserve"> </w:t>
      </w:r>
      <w:r w:rsidRPr="00687BA1">
        <w:t>separation</w:t>
      </w:r>
      <w:r w:rsidRPr="00687BA1">
        <w:rPr>
          <w:spacing w:val="-1"/>
        </w:rPr>
        <w:t xml:space="preserve"> </w:t>
      </w:r>
      <w:r w:rsidRPr="00687BA1">
        <w:t>of</w:t>
      </w:r>
      <w:r w:rsidRPr="00687BA1">
        <w:rPr>
          <w:spacing w:val="-2"/>
        </w:rPr>
        <w:t xml:space="preserve"> </w:t>
      </w:r>
      <w:r w:rsidRPr="00687BA1">
        <w:t>the offices</w:t>
      </w:r>
      <w:r w:rsidRPr="00687BA1">
        <w:rPr>
          <w:spacing w:val="-57"/>
        </w:rPr>
        <w:t xml:space="preserve"> </w:t>
      </w:r>
      <w:r w:rsidRPr="00687BA1">
        <w:t>of Chairman of the Board and Chief Executive Officer</w:t>
      </w:r>
      <w:r w:rsidR="002B487F">
        <w:t xml:space="preserve">.  </w:t>
      </w:r>
      <w:r w:rsidRPr="00687BA1">
        <w:t>The Board believes that</w:t>
      </w:r>
      <w:r w:rsidRPr="00687BA1">
        <w:rPr>
          <w:spacing w:val="1"/>
        </w:rPr>
        <w:t xml:space="preserve"> </w:t>
      </w:r>
      <w:r w:rsidRPr="00687BA1">
        <w:t>this issue is part of the succession planning process and that it is in the best</w:t>
      </w:r>
      <w:r w:rsidRPr="00687BA1">
        <w:rPr>
          <w:spacing w:val="1"/>
        </w:rPr>
        <w:t xml:space="preserve"> </w:t>
      </w:r>
      <w:r w:rsidRPr="00687BA1">
        <w:t xml:space="preserve">interests of </w:t>
      </w:r>
      <w:r w:rsidR="00E2035D">
        <w:t>Sisecam</w:t>
      </w:r>
      <w:r w:rsidRPr="00687BA1">
        <w:t xml:space="preserve"> Resources for the Board to make an individualized</w:t>
      </w:r>
      <w:r w:rsidRPr="00687BA1">
        <w:rPr>
          <w:spacing w:val="1"/>
        </w:rPr>
        <w:t xml:space="preserve"> </w:t>
      </w:r>
      <w:r w:rsidRPr="00687BA1">
        <w:t>determination</w:t>
      </w:r>
      <w:r w:rsidRPr="00687BA1">
        <w:rPr>
          <w:spacing w:val="-1"/>
        </w:rPr>
        <w:t xml:space="preserve"> </w:t>
      </w:r>
      <w:r w:rsidRPr="00687BA1">
        <w:t>when it elects</w:t>
      </w:r>
      <w:r w:rsidRPr="00687BA1">
        <w:rPr>
          <w:spacing w:val="-1"/>
        </w:rPr>
        <w:t xml:space="preserve"> </w:t>
      </w:r>
      <w:r w:rsidRPr="00687BA1">
        <w:t>a new Chief</w:t>
      </w:r>
      <w:r w:rsidRPr="00687BA1">
        <w:rPr>
          <w:spacing w:val="-1"/>
        </w:rPr>
        <w:t xml:space="preserve"> </w:t>
      </w:r>
      <w:r w:rsidRPr="00687BA1">
        <w:t>Executive</w:t>
      </w:r>
      <w:r w:rsidRPr="00687BA1">
        <w:rPr>
          <w:spacing w:val="-1"/>
        </w:rPr>
        <w:t xml:space="preserve"> </w:t>
      </w:r>
      <w:r w:rsidRPr="00687BA1">
        <w:t>Officer.</w:t>
      </w:r>
    </w:p>
    <w:p w14:paraId="32F2D3E3" w14:textId="5232F142" w:rsidR="003A2926" w:rsidRDefault="003A2926" w:rsidP="003A2926">
      <w:pPr>
        <w:pStyle w:val="Heading2"/>
        <w:spacing w:before="1" w:after="250"/>
        <w:ind w:left="1540" w:right="207"/>
      </w:pPr>
      <w:r w:rsidRPr="002B487F">
        <w:rPr>
          <w:u w:val="single"/>
        </w:rPr>
        <w:t>Change of Occupation/Business Association</w:t>
      </w:r>
      <w:r w:rsidR="002B487F">
        <w:t xml:space="preserve">.  </w:t>
      </w:r>
      <w:r w:rsidRPr="00687BA1">
        <w:t>It is the Board</w:t>
      </w:r>
      <w:r>
        <w:t>’</w:t>
      </w:r>
      <w:r w:rsidRPr="00687BA1">
        <w:t>s view that any</w:t>
      </w:r>
      <w:r w:rsidRPr="002B487F">
        <w:rPr>
          <w:spacing w:val="1"/>
        </w:rPr>
        <w:t xml:space="preserve"> </w:t>
      </w:r>
      <w:r w:rsidRPr="00687BA1">
        <w:t>individual director who changes employment or responsibility while serving as a</w:t>
      </w:r>
      <w:r w:rsidRPr="002B487F">
        <w:rPr>
          <w:spacing w:val="1"/>
        </w:rPr>
        <w:t xml:space="preserve"> </w:t>
      </w:r>
      <w:r w:rsidRPr="00687BA1">
        <w:t>member of the Board should volunteer to resign from the Board via notice to the</w:t>
      </w:r>
      <w:r w:rsidRPr="002B487F">
        <w:rPr>
          <w:spacing w:val="1"/>
        </w:rPr>
        <w:t xml:space="preserve"> </w:t>
      </w:r>
      <w:r w:rsidRPr="00687BA1">
        <w:t>Chairman of the Board in writing</w:t>
      </w:r>
      <w:r w:rsidR="002B487F">
        <w:t xml:space="preserve">.  </w:t>
      </w:r>
      <w:r w:rsidRPr="00687BA1">
        <w:t>That does not necessarily mean that such</w:t>
      </w:r>
      <w:r w:rsidRPr="002B487F">
        <w:rPr>
          <w:spacing w:val="1"/>
        </w:rPr>
        <w:t xml:space="preserve"> </w:t>
      </w:r>
      <w:r w:rsidRPr="00687BA1">
        <w:t>director</w:t>
      </w:r>
      <w:r w:rsidRPr="002B487F">
        <w:rPr>
          <w:spacing w:val="-1"/>
        </w:rPr>
        <w:t xml:space="preserve"> </w:t>
      </w:r>
      <w:r w:rsidRPr="00687BA1">
        <w:t>should</w:t>
      </w:r>
      <w:r w:rsidRPr="002B487F">
        <w:rPr>
          <w:spacing w:val="-1"/>
        </w:rPr>
        <w:t xml:space="preserve"> </w:t>
      </w:r>
      <w:r w:rsidRPr="00687BA1">
        <w:t>leave</w:t>
      </w:r>
      <w:r w:rsidRPr="002B487F">
        <w:rPr>
          <w:spacing w:val="-2"/>
        </w:rPr>
        <w:t xml:space="preserve"> </w:t>
      </w:r>
      <w:r w:rsidRPr="00687BA1">
        <w:t>the Board</w:t>
      </w:r>
      <w:r w:rsidR="002B487F">
        <w:t xml:space="preserve">.  </w:t>
      </w:r>
      <w:r w:rsidRPr="00687BA1">
        <w:t>Rather,</w:t>
      </w:r>
      <w:r w:rsidRPr="002B487F">
        <w:rPr>
          <w:spacing w:val="-1"/>
        </w:rPr>
        <w:t xml:space="preserve"> </w:t>
      </w:r>
      <w:r w:rsidRPr="00687BA1">
        <w:t>this</w:t>
      </w:r>
      <w:r w:rsidRPr="002B487F">
        <w:rPr>
          <w:spacing w:val="-1"/>
        </w:rPr>
        <w:t xml:space="preserve"> </w:t>
      </w:r>
      <w:r w:rsidRPr="00687BA1">
        <w:t>provides a</w:t>
      </w:r>
      <w:r w:rsidRPr="002B487F">
        <w:rPr>
          <w:spacing w:val="-2"/>
        </w:rPr>
        <w:t xml:space="preserve"> </w:t>
      </w:r>
      <w:r w:rsidRPr="00687BA1">
        <w:t>procedure</w:t>
      </w:r>
      <w:r w:rsidRPr="002B487F">
        <w:rPr>
          <w:spacing w:val="-1"/>
        </w:rPr>
        <w:t xml:space="preserve"> </w:t>
      </w:r>
      <w:r w:rsidRPr="00687BA1">
        <w:t>for</w:t>
      </w:r>
      <w:r w:rsidRPr="002B487F">
        <w:rPr>
          <w:spacing w:val="-3"/>
        </w:rPr>
        <w:t xml:space="preserve"> </w:t>
      </w:r>
      <w:r w:rsidRPr="00687BA1">
        <w:t>the</w:t>
      </w:r>
      <w:r w:rsidRPr="002B487F">
        <w:rPr>
          <w:spacing w:val="1"/>
        </w:rPr>
        <w:t xml:space="preserve"> </w:t>
      </w:r>
      <w:r w:rsidRPr="00687BA1">
        <w:t>General</w:t>
      </w:r>
      <w:r w:rsidRPr="002B487F">
        <w:rPr>
          <w:spacing w:val="-57"/>
        </w:rPr>
        <w:t xml:space="preserve"> </w:t>
      </w:r>
      <w:r w:rsidRPr="00687BA1">
        <w:t>Partner to review the continued appropriateness of Board membership under the</w:t>
      </w:r>
      <w:r w:rsidRPr="002B487F">
        <w:rPr>
          <w:spacing w:val="1"/>
        </w:rPr>
        <w:t xml:space="preserve"> </w:t>
      </w:r>
      <w:r w:rsidRPr="00687BA1">
        <w:t>changed circumstances</w:t>
      </w:r>
      <w:r w:rsidR="002B487F">
        <w:t xml:space="preserve">.  </w:t>
      </w:r>
      <w:r w:rsidRPr="00687BA1">
        <w:t>For the avoidance of doubt, a change in employment or</w:t>
      </w:r>
      <w:r w:rsidRPr="002B487F">
        <w:rPr>
          <w:spacing w:val="1"/>
        </w:rPr>
        <w:t xml:space="preserve"> </w:t>
      </w:r>
      <w:r w:rsidRPr="00687BA1">
        <w:t xml:space="preserve">responsibility includes, without limitation, a change in responsibility for a </w:t>
      </w:r>
      <w:r w:rsidR="00102E4B">
        <w:t>current employer</w:t>
      </w:r>
      <w:r w:rsidRPr="00687BA1">
        <w:t xml:space="preserve">, accepting a new directorship, </w:t>
      </w:r>
      <w:proofErr w:type="gramStart"/>
      <w:r w:rsidRPr="00687BA1">
        <w:t>trusteeship</w:t>
      </w:r>
      <w:proofErr w:type="gramEnd"/>
      <w:r w:rsidRPr="00687BA1">
        <w:t xml:space="preserve"> or similar position (for a</w:t>
      </w:r>
      <w:r w:rsidRPr="002B487F">
        <w:rPr>
          <w:spacing w:val="1"/>
        </w:rPr>
        <w:t xml:space="preserve"> </w:t>
      </w:r>
      <w:r w:rsidRPr="00687BA1">
        <w:t>public,</w:t>
      </w:r>
      <w:r w:rsidRPr="002B487F">
        <w:rPr>
          <w:spacing w:val="-1"/>
        </w:rPr>
        <w:t xml:space="preserve"> </w:t>
      </w:r>
      <w:r w:rsidRPr="00687BA1">
        <w:t>for-profit</w:t>
      </w:r>
      <w:r w:rsidRPr="002B487F">
        <w:rPr>
          <w:spacing w:val="-1"/>
        </w:rPr>
        <w:t xml:space="preserve"> </w:t>
      </w:r>
      <w:r w:rsidRPr="00687BA1">
        <w:t>private</w:t>
      </w:r>
      <w:r w:rsidRPr="002B487F">
        <w:rPr>
          <w:spacing w:val="1"/>
        </w:rPr>
        <w:t xml:space="preserve"> </w:t>
      </w:r>
      <w:r w:rsidRPr="00687BA1">
        <w:t>or</w:t>
      </w:r>
      <w:r w:rsidRPr="002B487F">
        <w:rPr>
          <w:spacing w:val="-1"/>
        </w:rPr>
        <w:t xml:space="preserve"> </w:t>
      </w:r>
      <w:r w:rsidRPr="00687BA1">
        <w:t>governmental</w:t>
      </w:r>
      <w:r w:rsidRPr="002B487F">
        <w:rPr>
          <w:spacing w:val="1"/>
        </w:rPr>
        <w:t xml:space="preserve"> </w:t>
      </w:r>
      <w:r w:rsidRPr="00687BA1">
        <w:t>entity or</w:t>
      </w:r>
      <w:r w:rsidRPr="002B487F">
        <w:rPr>
          <w:spacing w:val="-1"/>
        </w:rPr>
        <w:t xml:space="preserve"> </w:t>
      </w:r>
      <w:r w:rsidRPr="00687BA1">
        <w:t>for an</w:t>
      </w:r>
      <w:r w:rsidRPr="002B487F">
        <w:rPr>
          <w:spacing w:val="-1"/>
        </w:rPr>
        <w:t xml:space="preserve"> </w:t>
      </w:r>
      <w:r w:rsidRPr="00687BA1">
        <w:t>advocacy</w:t>
      </w:r>
      <w:r w:rsidRPr="002B487F">
        <w:rPr>
          <w:spacing w:val="-1"/>
        </w:rPr>
        <w:t xml:space="preserve"> </w:t>
      </w:r>
      <w:r w:rsidRPr="00687BA1">
        <w:t>group that</w:t>
      </w:r>
      <w:r w:rsidR="002B487F">
        <w:t xml:space="preserve"> </w:t>
      </w:r>
      <w:r>
        <w:rPr>
          <w:rFonts w:eastAsiaTheme="minorHAnsi" w:cs="Times New Roman"/>
        </w:rPr>
        <w:t>may</w:t>
      </w:r>
      <w:r w:rsidRPr="002B487F">
        <w:rPr>
          <w:rFonts w:eastAsiaTheme="minorHAnsi" w:cs="Times New Roman"/>
          <w:spacing w:val="-2"/>
        </w:rPr>
        <w:t xml:space="preserve"> </w:t>
      </w:r>
      <w:r>
        <w:rPr>
          <w:rFonts w:eastAsiaTheme="minorHAnsi" w:cs="Times New Roman"/>
        </w:rPr>
        <w:t>take</w:t>
      </w:r>
      <w:r w:rsidRPr="002B487F">
        <w:rPr>
          <w:rFonts w:eastAsiaTheme="minorHAnsi" w:cs="Times New Roman"/>
          <w:spacing w:val="-2"/>
        </w:rPr>
        <w:t xml:space="preserve"> </w:t>
      </w:r>
      <w:r>
        <w:rPr>
          <w:rFonts w:eastAsiaTheme="minorHAnsi" w:cs="Times New Roman"/>
        </w:rPr>
        <w:t>positions</w:t>
      </w:r>
      <w:r w:rsidRPr="002B487F">
        <w:rPr>
          <w:rFonts w:eastAsiaTheme="minorHAnsi" w:cs="Times New Roman"/>
          <w:spacing w:val="-2"/>
        </w:rPr>
        <w:t xml:space="preserve"> </w:t>
      </w:r>
      <w:r>
        <w:rPr>
          <w:rFonts w:eastAsiaTheme="minorHAnsi" w:cs="Times New Roman"/>
        </w:rPr>
        <w:t>relevant</w:t>
      </w:r>
      <w:r w:rsidRPr="002B487F">
        <w:rPr>
          <w:rFonts w:eastAsiaTheme="minorHAnsi" w:cs="Times New Roman"/>
          <w:spacing w:val="-1"/>
        </w:rPr>
        <w:t xml:space="preserve"> </w:t>
      </w:r>
      <w:r>
        <w:rPr>
          <w:rFonts w:eastAsiaTheme="minorHAnsi" w:cs="Times New Roman"/>
        </w:rPr>
        <w:t>to</w:t>
      </w:r>
      <w:r w:rsidRPr="002B487F">
        <w:rPr>
          <w:rFonts w:eastAsiaTheme="minorHAnsi" w:cs="Times New Roman"/>
          <w:spacing w:val="-2"/>
        </w:rPr>
        <w:t xml:space="preserve"> </w:t>
      </w:r>
      <w:r w:rsidR="00E2035D">
        <w:rPr>
          <w:rFonts w:eastAsiaTheme="minorHAnsi" w:cs="Times New Roman"/>
        </w:rPr>
        <w:t>Sisecam</w:t>
      </w:r>
      <w:r w:rsidRPr="002B487F">
        <w:rPr>
          <w:rFonts w:eastAsiaTheme="minorHAnsi" w:cs="Times New Roman"/>
          <w:spacing w:val="-3"/>
        </w:rPr>
        <w:t xml:space="preserve"> </w:t>
      </w:r>
      <w:r>
        <w:rPr>
          <w:rFonts w:eastAsiaTheme="minorHAnsi" w:cs="Times New Roman"/>
        </w:rPr>
        <w:t>Resources’</w:t>
      </w:r>
      <w:r w:rsidRPr="002B487F">
        <w:rPr>
          <w:rFonts w:eastAsiaTheme="minorHAnsi" w:cs="Times New Roman"/>
          <w:spacing w:val="-3"/>
        </w:rPr>
        <w:t xml:space="preserve"> </w:t>
      </w:r>
      <w:r>
        <w:rPr>
          <w:rFonts w:eastAsiaTheme="minorHAnsi" w:cs="Times New Roman"/>
        </w:rPr>
        <w:t>business)</w:t>
      </w:r>
      <w:r w:rsidRPr="002B487F">
        <w:rPr>
          <w:rFonts w:eastAsiaTheme="minorHAnsi" w:cs="Times New Roman"/>
          <w:spacing w:val="-2"/>
        </w:rPr>
        <w:t xml:space="preserve"> </w:t>
      </w:r>
      <w:r>
        <w:rPr>
          <w:rFonts w:eastAsiaTheme="minorHAnsi" w:cs="Times New Roman"/>
        </w:rPr>
        <w:t>or</w:t>
      </w:r>
      <w:r w:rsidRPr="002B487F">
        <w:rPr>
          <w:rFonts w:eastAsiaTheme="minorHAnsi" w:cs="Times New Roman"/>
          <w:spacing w:val="-4"/>
        </w:rPr>
        <w:t xml:space="preserve"> </w:t>
      </w:r>
      <w:r>
        <w:rPr>
          <w:rFonts w:eastAsiaTheme="minorHAnsi" w:cs="Times New Roman"/>
        </w:rPr>
        <w:t>service</w:t>
      </w:r>
      <w:r w:rsidRPr="002B487F">
        <w:rPr>
          <w:rFonts w:eastAsiaTheme="minorHAnsi" w:cs="Times New Roman"/>
          <w:spacing w:val="-2"/>
        </w:rPr>
        <w:t xml:space="preserve"> </w:t>
      </w:r>
      <w:r>
        <w:rPr>
          <w:rFonts w:eastAsiaTheme="minorHAnsi" w:cs="Times New Roman"/>
        </w:rPr>
        <w:t>as</w:t>
      </w:r>
      <w:r w:rsidRPr="002B487F">
        <w:rPr>
          <w:rFonts w:eastAsiaTheme="minorHAnsi" w:cs="Times New Roman"/>
          <w:spacing w:val="-3"/>
        </w:rPr>
        <w:t xml:space="preserve"> </w:t>
      </w:r>
      <w:r>
        <w:rPr>
          <w:rFonts w:eastAsiaTheme="minorHAnsi" w:cs="Times New Roman"/>
        </w:rPr>
        <w:t>a chair</w:t>
      </w:r>
      <w:r w:rsidRPr="002B487F">
        <w:rPr>
          <w:rFonts w:eastAsiaTheme="minorHAnsi" w:cs="Times New Roman"/>
          <w:spacing w:val="-2"/>
        </w:rPr>
        <w:t xml:space="preserve"> </w:t>
      </w:r>
      <w:r>
        <w:rPr>
          <w:rFonts w:eastAsiaTheme="minorHAnsi" w:cs="Times New Roman"/>
        </w:rPr>
        <w:t>of</w:t>
      </w:r>
      <w:r w:rsidRPr="002B487F">
        <w:rPr>
          <w:rFonts w:eastAsiaTheme="minorHAnsi" w:cs="Times New Roman"/>
          <w:spacing w:val="-57"/>
        </w:rPr>
        <w:t xml:space="preserve"> </w:t>
      </w:r>
      <w:r>
        <w:rPr>
          <w:rFonts w:eastAsiaTheme="minorHAnsi" w:cs="Times New Roman"/>
        </w:rPr>
        <w:t>a</w:t>
      </w:r>
      <w:r w:rsidRPr="002B487F">
        <w:rPr>
          <w:rFonts w:eastAsiaTheme="minorHAnsi" w:cs="Times New Roman"/>
          <w:spacing w:val="-2"/>
        </w:rPr>
        <w:t xml:space="preserve"> </w:t>
      </w:r>
      <w:r>
        <w:rPr>
          <w:rFonts w:eastAsiaTheme="minorHAnsi" w:cs="Times New Roman"/>
        </w:rPr>
        <w:t>committee</w:t>
      </w:r>
      <w:r w:rsidRPr="002B487F">
        <w:rPr>
          <w:rFonts w:eastAsiaTheme="minorHAnsi" w:cs="Times New Roman"/>
          <w:spacing w:val="-2"/>
        </w:rPr>
        <w:t xml:space="preserve"> </w:t>
      </w:r>
      <w:r>
        <w:rPr>
          <w:rFonts w:eastAsiaTheme="minorHAnsi" w:cs="Times New Roman"/>
        </w:rPr>
        <w:t>on any such</w:t>
      </w:r>
      <w:r w:rsidRPr="002B487F">
        <w:rPr>
          <w:rFonts w:eastAsiaTheme="minorHAnsi" w:cs="Times New Roman"/>
          <w:spacing w:val="2"/>
        </w:rPr>
        <w:t xml:space="preserve"> </w:t>
      </w:r>
      <w:r>
        <w:rPr>
          <w:rFonts w:eastAsiaTheme="minorHAnsi" w:cs="Times New Roman"/>
        </w:rPr>
        <w:t>board or</w:t>
      </w:r>
      <w:r w:rsidRPr="002B487F">
        <w:rPr>
          <w:rFonts w:eastAsiaTheme="minorHAnsi" w:cs="Times New Roman"/>
          <w:spacing w:val="-2"/>
        </w:rPr>
        <w:t xml:space="preserve"> </w:t>
      </w:r>
      <w:r>
        <w:rPr>
          <w:rFonts w:eastAsiaTheme="minorHAnsi" w:cs="Times New Roman"/>
        </w:rPr>
        <w:t>other organization.</w:t>
      </w:r>
    </w:p>
    <w:p w14:paraId="21B027F6" w14:textId="56F518ED" w:rsidR="003A2926" w:rsidRDefault="003A2926" w:rsidP="003A2926">
      <w:pPr>
        <w:pStyle w:val="Heading1"/>
        <w:spacing w:before="79" w:after="250"/>
        <w:ind w:left="820" w:right="286"/>
      </w:pPr>
      <w:r w:rsidRPr="002B487F">
        <w:rPr>
          <w:b/>
        </w:rPr>
        <w:t>Director Compensation Guidelines</w:t>
      </w:r>
      <w:r w:rsidR="002B487F">
        <w:t xml:space="preserve">.  </w:t>
      </w:r>
      <w:r w:rsidRPr="00687BA1">
        <w:t xml:space="preserve">The Board establishes and administers </w:t>
      </w:r>
      <w:r w:rsidR="00E2035D">
        <w:t>Sisecam</w:t>
      </w:r>
      <w:r w:rsidRPr="002B487F">
        <w:rPr>
          <w:spacing w:val="1"/>
        </w:rPr>
        <w:t xml:space="preserve"> </w:t>
      </w:r>
      <w:r w:rsidRPr="00687BA1">
        <w:t>Resources</w:t>
      </w:r>
      <w:r>
        <w:t>’</w:t>
      </w:r>
      <w:r w:rsidRPr="00687BA1">
        <w:t xml:space="preserve"> director compensation policies</w:t>
      </w:r>
      <w:r w:rsidR="002B487F">
        <w:t xml:space="preserve">.  </w:t>
      </w:r>
      <w:r w:rsidRPr="00687BA1">
        <w:t>The director compensation program is</w:t>
      </w:r>
      <w:r w:rsidRPr="002B487F">
        <w:rPr>
          <w:spacing w:val="1"/>
        </w:rPr>
        <w:t xml:space="preserve"> </w:t>
      </w:r>
      <w:r w:rsidRPr="00687BA1">
        <w:t>designed to attract experienced and qualified directors and provide appropriate</w:t>
      </w:r>
      <w:r w:rsidRPr="002B487F">
        <w:rPr>
          <w:spacing w:val="1"/>
        </w:rPr>
        <w:t xml:space="preserve"> </w:t>
      </w:r>
      <w:r w:rsidRPr="00687BA1">
        <w:t>compensation,</w:t>
      </w:r>
      <w:r w:rsidRPr="002B487F">
        <w:rPr>
          <w:spacing w:val="-1"/>
        </w:rPr>
        <w:t xml:space="preserve"> </w:t>
      </w:r>
      <w:r w:rsidRPr="00687BA1">
        <w:t>in</w:t>
      </w:r>
      <w:r w:rsidRPr="002B487F">
        <w:rPr>
          <w:spacing w:val="-1"/>
        </w:rPr>
        <w:t xml:space="preserve"> </w:t>
      </w:r>
      <w:r w:rsidRPr="00687BA1">
        <w:t>the</w:t>
      </w:r>
      <w:r w:rsidRPr="002B487F">
        <w:rPr>
          <w:spacing w:val="-2"/>
        </w:rPr>
        <w:t xml:space="preserve"> </w:t>
      </w:r>
      <w:r w:rsidRPr="00687BA1">
        <w:t>form of</w:t>
      </w:r>
      <w:r w:rsidRPr="002B487F">
        <w:rPr>
          <w:spacing w:val="-1"/>
        </w:rPr>
        <w:t xml:space="preserve"> </w:t>
      </w:r>
      <w:r w:rsidRPr="00687BA1">
        <w:t>cash</w:t>
      </w:r>
      <w:r w:rsidRPr="002B487F">
        <w:rPr>
          <w:spacing w:val="-1"/>
        </w:rPr>
        <w:t xml:space="preserve"> </w:t>
      </w:r>
      <w:r w:rsidRPr="00687BA1">
        <w:t>and/or Partnership</w:t>
      </w:r>
      <w:r w:rsidRPr="002B487F">
        <w:rPr>
          <w:spacing w:val="-1"/>
        </w:rPr>
        <w:t xml:space="preserve"> </w:t>
      </w:r>
      <w:r w:rsidRPr="00687BA1">
        <w:t>securities</w:t>
      </w:r>
      <w:r w:rsidR="002B487F">
        <w:t xml:space="preserve">.  </w:t>
      </w:r>
      <w:r w:rsidRPr="00687BA1">
        <w:t>The</w:t>
      </w:r>
      <w:r w:rsidRPr="002B487F">
        <w:rPr>
          <w:spacing w:val="-2"/>
        </w:rPr>
        <w:t xml:space="preserve"> </w:t>
      </w:r>
      <w:r w:rsidRPr="00687BA1">
        <w:t>Board</w:t>
      </w:r>
      <w:r w:rsidRPr="002B487F">
        <w:rPr>
          <w:spacing w:val="-1"/>
        </w:rPr>
        <w:t xml:space="preserve"> </w:t>
      </w:r>
      <w:r w:rsidRPr="00687BA1">
        <w:t>may</w:t>
      </w:r>
      <w:r w:rsidRPr="002B487F">
        <w:rPr>
          <w:spacing w:val="-1"/>
        </w:rPr>
        <w:t xml:space="preserve"> </w:t>
      </w:r>
      <w:r w:rsidRPr="00687BA1">
        <w:t>engage</w:t>
      </w:r>
      <w:r w:rsidR="002B487F">
        <w:t xml:space="preserve"> </w:t>
      </w:r>
      <w:r>
        <w:rPr>
          <w:rFonts w:eastAsiaTheme="minorHAnsi" w:cs="Times New Roman"/>
        </w:rPr>
        <w:t>independent</w:t>
      </w:r>
      <w:r w:rsidRPr="002B487F">
        <w:rPr>
          <w:rFonts w:eastAsiaTheme="minorHAnsi" w:cs="Times New Roman"/>
          <w:spacing w:val="-2"/>
        </w:rPr>
        <w:t xml:space="preserve"> </w:t>
      </w:r>
      <w:r>
        <w:rPr>
          <w:rFonts w:eastAsiaTheme="minorHAnsi" w:cs="Times New Roman"/>
        </w:rPr>
        <w:t>compensation</w:t>
      </w:r>
      <w:r w:rsidRPr="002B487F">
        <w:rPr>
          <w:rFonts w:eastAsiaTheme="minorHAnsi" w:cs="Times New Roman"/>
          <w:spacing w:val="-1"/>
        </w:rPr>
        <w:t xml:space="preserve"> </w:t>
      </w:r>
      <w:r>
        <w:rPr>
          <w:rFonts w:eastAsiaTheme="minorHAnsi" w:cs="Times New Roman"/>
        </w:rPr>
        <w:t>consultants,</w:t>
      </w:r>
      <w:r w:rsidRPr="002B487F">
        <w:rPr>
          <w:rFonts w:eastAsiaTheme="minorHAnsi" w:cs="Times New Roman"/>
          <w:spacing w:val="-1"/>
        </w:rPr>
        <w:t xml:space="preserve"> </w:t>
      </w:r>
      <w:r>
        <w:rPr>
          <w:rFonts w:eastAsiaTheme="minorHAnsi" w:cs="Times New Roman"/>
        </w:rPr>
        <w:t>including</w:t>
      </w:r>
      <w:r w:rsidRPr="002B487F">
        <w:rPr>
          <w:rFonts w:eastAsiaTheme="minorHAnsi" w:cs="Times New Roman"/>
          <w:spacing w:val="-2"/>
        </w:rPr>
        <w:t xml:space="preserve"> </w:t>
      </w:r>
      <w:r>
        <w:rPr>
          <w:rFonts w:eastAsiaTheme="minorHAnsi" w:cs="Times New Roman"/>
        </w:rPr>
        <w:t>legal</w:t>
      </w:r>
      <w:r w:rsidRPr="002B487F">
        <w:rPr>
          <w:rFonts w:eastAsiaTheme="minorHAnsi" w:cs="Times New Roman"/>
          <w:spacing w:val="-1"/>
        </w:rPr>
        <w:t xml:space="preserve"> </w:t>
      </w:r>
      <w:r>
        <w:rPr>
          <w:rFonts w:eastAsiaTheme="minorHAnsi" w:cs="Times New Roman"/>
        </w:rPr>
        <w:t>counsel,</w:t>
      </w:r>
      <w:r w:rsidRPr="002B487F">
        <w:rPr>
          <w:rFonts w:eastAsiaTheme="minorHAnsi" w:cs="Times New Roman"/>
          <w:spacing w:val="-1"/>
        </w:rPr>
        <w:t xml:space="preserve"> </w:t>
      </w:r>
      <w:r>
        <w:rPr>
          <w:rFonts w:eastAsiaTheme="minorHAnsi" w:cs="Times New Roman"/>
        </w:rPr>
        <w:t>to</w:t>
      </w:r>
      <w:r w:rsidRPr="002B487F">
        <w:rPr>
          <w:rFonts w:eastAsiaTheme="minorHAnsi" w:cs="Times New Roman"/>
          <w:spacing w:val="-2"/>
        </w:rPr>
        <w:t xml:space="preserve"> </w:t>
      </w:r>
      <w:r>
        <w:rPr>
          <w:rFonts w:eastAsiaTheme="minorHAnsi" w:cs="Times New Roman"/>
        </w:rPr>
        <w:t>provide direct</w:t>
      </w:r>
      <w:r w:rsidRPr="002B487F">
        <w:rPr>
          <w:rFonts w:eastAsiaTheme="minorHAnsi" w:cs="Times New Roman"/>
          <w:spacing w:val="-1"/>
        </w:rPr>
        <w:t xml:space="preserve"> </w:t>
      </w:r>
      <w:r>
        <w:rPr>
          <w:rFonts w:eastAsiaTheme="minorHAnsi" w:cs="Times New Roman"/>
        </w:rPr>
        <w:t>advice</w:t>
      </w:r>
      <w:r w:rsidRPr="002B487F">
        <w:rPr>
          <w:rFonts w:eastAsiaTheme="minorHAnsi" w:cs="Times New Roman"/>
          <w:spacing w:val="-57"/>
        </w:rPr>
        <w:t xml:space="preserve"> </w:t>
      </w:r>
      <w:r>
        <w:rPr>
          <w:rFonts w:eastAsiaTheme="minorHAnsi" w:cs="Times New Roman"/>
        </w:rPr>
        <w:t>on</w:t>
      </w:r>
      <w:r w:rsidRPr="002B487F">
        <w:rPr>
          <w:rFonts w:eastAsiaTheme="minorHAnsi" w:cs="Times New Roman"/>
          <w:spacing w:val="-1"/>
        </w:rPr>
        <w:t xml:space="preserve"> </w:t>
      </w:r>
      <w:r>
        <w:rPr>
          <w:rFonts w:eastAsiaTheme="minorHAnsi" w:cs="Times New Roman"/>
        </w:rPr>
        <w:t>emerging</w:t>
      </w:r>
      <w:r w:rsidRPr="002B487F">
        <w:rPr>
          <w:rFonts w:eastAsiaTheme="minorHAnsi" w:cs="Times New Roman"/>
          <w:spacing w:val="-1"/>
        </w:rPr>
        <w:t xml:space="preserve"> </w:t>
      </w:r>
      <w:r>
        <w:rPr>
          <w:rFonts w:eastAsiaTheme="minorHAnsi" w:cs="Times New Roman"/>
        </w:rPr>
        <w:t>trends in</w:t>
      </w:r>
      <w:r w:rsidRPr="002B487F">
        <w:rPr>
          <w:rFonts w:eastAsiaTheme="minorHAnsi" w:cs="Times New Roman"/>
          <w:spacing w:val="-1"/>
        </w:rPr>
        <w:t xml:space="preserve"> </w:t>
      </w:r>
      <w:r>
        <w:rPr>
          <w:rFonts w:eastAsiaTheme="minorHAnsi" w:cs="Times New Roman"/>
        </w:rPr>
        <w:t>director</w:t>
      </w:r>
      <w:r w:rsidRPr="002B487F">
        <w:rPr>
          <w:rFonts w:eastAsiaTheme="minorHAnsi" w:cs="Times New Roman"/>
          <w:spacing w:val="-1"/>
        </w:rPr>
        <w:t xml:space="preserve"> </w:t>
      </w:r>
      <w:r>
        <w:rPr>
          <w:rFonts w:eastAsiaTheme="minorHAnsi" w:cs="Times New Roman"/>
        </w:rPr>
        <w:t>compensation and</w:t>
      </w:r>
      <w:r w:rsidRPr="002B487F">
        <w:rPr>
          <w:rFonts w:eastAsiaTheme="minorHAnsi" w:cs="Times New Roman"/>
          <w:spacing w:val="1"/>
        </w:rPr>
        <w:t xml:space="preserve"> </w:t>
      </w:r>
      <w:r>
        <w:rPr>
          <w:rFonts w:eastAsiaTheme="minorHAnsi" w:cs="Times New Roman"/>
        </w:rPr>
        <w:t>other</w:t>
      </w:r>
      <w:r w:rsidRPr="002B487F">
        <w:rPr>
          <w:rFonts w:eastAsiaTheme="minorHAnsi" w:cs="Times New Roman"/>
          <w:spacing w:val="-3"/>
        </w:rPr>
        <w:t xml:space="preserve"> </w:t>
      </w:r>
      <w:r>
        <w:rPr>
          <w:rFonts w:eastAsiaTheme="minorHAnsi" w:cs="Times New Roman"/>
        </w:rPr>
        <w:t>compensation-related issues.</w:t>
      </w:r>
    </w:p>
    <w:p w14:paraId="7DF9CAD3" w14:textId="7B6DD40A" w:rsidR="003A2926" w:rsidRDefault="003A2926" w:rsidP="001513F1">
      <w:pPr>
        <w:pStyle w:val="Heading1"/>
      </w:pPr>
      <w:r w:rsidRPr="002B487F">
        <w:rPr>
          <w:b/>
          <w:bCs w:val="0"/>
        </w:rPr>
        <w:t>Independent</w:t>
      </w:r>
      <w:r w:rsidRPr="002B487F">
        <w:rPr>
          <w:b/>
          <w:bCs w:val="0"/>
          <w:spacing w:val="-4"/>
        </w:rPr>
        <w:t xml:space="preserve"> </w:t>
      </w:r>
      <w:r w:rsidRPr="002B487F">
        <w:rPr>
          <w:b/>
          <w:bCs w:val="0"/>
        </w:rPr>
        <w:t>Directors</w:t>
      </w:r>
      <w:r>
        <w:t>.</w:t>
      </w:r>
    </w:p>
    <w:p w14:paraId="72E70546" w14:textId="057CF91C" w:rsidR="003A2926" w:rsidRPr="00687BA1" w:rsidRDefault="003A2926" w:rsidP="001513F1">
      <w:pPr>
        <w:pStyle w:val="Heading2"/>
      </w:pPr>
      <w:r w:rsidRPr="00687BA1">
        <w:t>Subject to any phase-in periods permitted by applicable laws or regulations, the</w:t>
      </w:r>
      <w:r w:rsidRPr="00687BA1">
        <w:rPr>
          <w:spacing w:val="1"/>
        </w:rPr>
        <w:t xml:space="preserve"> </w:t>
      </w:r>
      <w:r w:rsidRPr="00687BA1">
        <w:t>Board will have at least three (3) independent directors who are independent as</w:t>
      </w:r>
      <w:r w:rsidRPr="00687BA1">
        <w:rPr>
          <w:spacing w:val="1"/>
        </w:rPr>
        <w:t xml:space="preserve"> </w:t>
      </w:r>
      <w:r w:rsidRPr="00687BA1">
        <w:t>defined under the applicable standards established by the NYSE, the SEC and</w:t>
      </w:r>
      <w:r w:rsidRPr="00687BA1">
        <w:rPr>
          <w:spacing w:val="1"/>
        </w:rPr>
        <w:t xml:space="preserve"> </w:t>
      </w:r>
      <w:r w:rsidRPr="00687BA1">
        <w:t>applicable law</w:t>
      </w:r>
      <w:r w:rsidR="002B487F">
        <w:t xml:space="preserve">.  </w:t>
      </w:r>
      <w:r w:rsidRPr="00687BA1">
        <w:t xml:space="preserve">For a director to be considered an </w:t>
      </w:r>
      <w:r w:rsidR="002B487F">
        <w:t>“</w:t>
      </w:r>
      <w:r w:rsidRPr="00687BA1">
        <w:t>Independent Director</w:t>
      </w:r>
      <w:r w:rsidR="002B487F">
        <w:t>”</w:t>
      </w:r>
      <w:r w:rsidRPr="00687BA1">
        <w:t>, the</w:t>
      </w:r>
      <w:r w:rsidRPr="00687BA1">
        <w:rPr>
          <w:spacing w:val="1"/>
        </w:rPr>
        <w:t xml:space="preserve"> </w:t>
      </w:r>
      <w:r w:rsidRPr="00687BA1">
        <w:t>Board must affirmatively determine annually that he or she has no material</w:t>
      </w:r>
      <w:r w:rsidRPr="00687BA1">
        <w:rPr>
          <w:spacing w:val="1"/>
        </w:rPr>
        <w:t xml:space="preserve"> </w:t>
      </w:r>
      <w:r w:rsidRPr="00687BA1">
        <w:t xml:space="preserve">relationship with </w:t>
      </w:r>
      <w:r w:rsidR="00E2035D">
        <w:t>Sisecam</w:t>
      </w:r>
      <w:r w:rsidRPr="00687BA1">
        <w:t xml:space="preserve"> Resources (which for the purpose of this paragraph 7,</w:t>
      </w:r>
      <w:r w:rsidRPr="00687BA1">
        <w:rPr>
          <w:spacing w:val="1"/>
        </w:rPr>
        <w:t xml:space="preserve"> </w:t>
      </w:r>
      <w:r w:rsidRPr="00687BA1">
        <w:t xml:space="preserve">includes any parent or subsidiary in a consolidated group with </w:t>
      </w:r>
      <w:r w:rsidR="00E2035D">
        <w:t>Sisecam</w:t>
      </w:r>
      <w:r w:rsidRPr="00687BA1">
        <w:t xml:space="preserve"> Resources),</w:t>
      </w:r>
      <w:r w:rsidRPr="00687BA1">
        <w:rPr>
          <w:spacing w:val="1"/>
        </w:rPr>
        <w:t xml:space="preserve"> </w:t>
      </w:r>
      <w:r w:rsidRPr="00687BA1">
        <w:t>either directly or as a partner, shareholder or officer of an organization that has a</w:t>
      </w:r>
      <w:r w:rsidRPr="00687BA1">
        <w:rPr>
          <w:spacing w:val="1"/>
        </w:rPr>
        <w:t xml:space="preserve"> </w:t>
      </w:r>
      <w:r w:rsidRPr="00687BA1">
        <w:t>relationship</w:t>
      </w:r>
      <w:r w:rsidRPr="00687BA1">
        <w:rPr>
          <w:spacing w:val="-2"/>
        </w:rPr>
        <w:t xml:space="preserve"> </w:t>
      </w:r>
      <w:r w:rsidRPr="00687BA1">
        <w:t>with</w:t>
      </w:r>
      <w:r w:rsidRPr="00687BA1">
        <w:rPr>
          <w:spacing w:val="-1"/>
        </w:rPr>
        <w:t xml:space="preserve"> </w:t>
      </w:r>
      <w:r w:rsidR="00E2035D">
        <w:t>Sisecam</w:t>
      </w:r>
      <w:r w:rsidRPr="00687BA1">
        <w:rPr>
          <w:spacing w:val="-3"/>
        </w:rPr>
        <w:t xml:space="preserve"> </w:t>
      </w:r>
      <w:r w:rsidRPr="00687BA1">
        <w:t>Resources</w:t>
      </w:r>
      <w:r w:rsidR="002B487F">
        <w:t xml:space="preserve">.  </w:t>
      </w:r>
      <w:r w:rsidRPr="00687BA1">
        <w:t>This</w:t>
      </w:r>
      <w:r w:rsidRPr="00687BA1">
        <w:rPr>
          <w:spacing w:val="-2"/>
        </w:rPr>
        <w:t xml:space="preserve"> </w:t>
      </w:r>
      <w:r w:rsidRPr="00687BA1">
        <w:t>determination</w:t>
      </w:r>
      <w:r w:rsidRPr="00687BA1">
        <w:rPr>
          <w:spacing w:val="-1"/>
        </w:rPr>
        <w:t xml:space="preserve"> </w:t>
      </w:r>
      <w:r w:rsidRPr="00687BA1">
        <w:t>shall</w:t>
      </w:r>
      <w:r w:rsidRPr="00687BA1">
        <w:rPr>
          <w:spacing w:val="-1"/>
        </w:rPr>
        <w:t xml:space="preserve"> </w:t>
      </w:r>
      <w:r w:rsidRPr="00687BA1">
        <w:t>comply</w:t>
      </w:r>
      <w:r w:rsidRPr="00687BA1">
        <w:rPr>
          <w:spacing w:val="-1"/>
        </w:rPr>
        <w:t xml:space="preserve"> </w:t>
      </w:r>
      <w:r w:rsidRPr="00687BA1">
        <w:t>with</w:t>
      </w:r>
      <w:r w:rsidRPr="00687BA1">
        <w:rPr>
          <w:spacing w:val="-1"/>
        </w:rPr>
        <w:t xml:space="preserve"> </w:t>
      </w:r>
      <w:r w:rsidRPr="00687BA1">
        <w:t>the</w:t>
      </w:r>
      <w:r w:rsidRPr="00687BA1">
        <w:rPr>
          <w:spacing w:val="-2"/>
        </w:rPr>
        <w:t xml:space="preserve"> </w:t>
      </w:r>
      <w:r w:rsidRPr="00687BA1">
        <w:t>rules</w:t>
      </w:r>
      <w:r w:rsidRPr="00687BA1">
        <w:rPr>
          <w:spacing w:val="-57"/>
        </w:rPr>
        <w:t xml:space="preserve"> </w:t>
      </w:r>
      <w:r w:rsidRPr="00687BA1">
        <w:t>of</w:t>
      </w:r>
      <w:r w:rsidRPr="00687BA1">
        <w:rPr>
          <w:spacing w:val="-1"/>
        </w:rPr>
        <w:t xml:space="preserve"> </w:t>
      </w:r>
      <w:r w:rsidRPr="00687BA1">
        <w:t>the</w:t>
      </w:r>
      <w:r w:rsidRPr="00687BA1">
        <w:rPr>
          <w:spacing w:val="-2"/>
        </w:rPr>
        <w:t xml:space="preserve"> </w:t>
      </w:r>
      <w:r w:rsidRPr="00687BA1">
        <w:t>NYSE and SEC, as applicable.</w:t>
      </w:r>
    </w:p>
    <w:p w14:paraId="23C23BC1" w14:textId="0FACB3FC" w:rsidR="003A2926" w:rsidRPr="00687BA1" w:rsidRDefault="003A2926" w:rsidP="001513F1">
      <w:pPr>
        <w:pStyle w:val="Heading2"/>
      </w:pPr>
      <w:r w:rsidRPr="00687BA1">
        <w:t>A</w:t>
      </w:r>
      <w:r w:rsidRPr="00687BA1">
        <w:rPr>
          <w:spacing w:val="-1"/>
        </w:rPr>
        <w:t xml:space="preserve"> </w:t>
      </w:r>
      <w:r w:rsidRPr="00687BA1">
        <w:t>director</w:t>
      </w:r>
      <w:r w:rsidRPr="00687BA1">
        <w:rPr>
          <w:spacing w:val="-1"/>
        </w:rPr>
        <w:t xml:space="preserve"> </w:t>
      </w:r>
      <w:r w:rsidRPr="00687BA1">
        <w:t>will not</w:t>
      </w:r>
      <w:r w:rsidRPr="00687BA1">
        <w:rPr>
          <w:spacing w:val="-1"/>
        </w:rPr>
        <w:t xml:space="preserve"> </w:t>
      </w:r>
      <w:r w:rsidRPr="00687BA1">
        <w:t>be</w:t>
      </w:r>
      <w:r w:rsidRPr="00687BA1">
        <w:rPr>
          <w:spacing w:val="-1"/>
        </w:rPr>
        <w:t xml:space="preserve"> </w:t>
      </w:r>
      <w:r w:rsidRPr="00687BA1">
        <w:t>independent</w:t>
      </w:r>
      <w:r w:rsidRPr="00687BA1">
        <w:rPr>
          <w:spacing w:val="-1"/>
        </w:rPr>
        <w:t xml:space="preserve"> </w:t>
      </w:r>
      <w:r w:rsidRPr="00687BA1">
        <w:t>if:</w:t>
      </w:r>
    </w:p>
    <w:p w14:paraId="6D7B0F30" w14:textId="167F5793" w:rsidR="003A2926" w:rsidRPr="00687BA1" w:rsidRDefault="003A2926" w:rsidP="001513F1">
      <w:pPr>
        <w:pStyle w:val="Heading3"/>
      </w:pPr>
      <w:r w:rsidRPr="00687BA1">
        <w:t>The</w:t>
      </w:r>
      <w:r w:rsidRPr="00687BA1">
        <w:rPr>
          <w:spacing w:val="-3"/>
        </w:rPr>
        <w:t xml:space="preserve"> </w:t>
      </w:r>
      <w:r w:rsidRPr="00687BA1">
        <w:t>director</w:t>
      </w:r>
      <w:r w:rsidRPr="00687BA1">
        <w:rPr>
          <w:spacing w:val="-1"/>
        </w:rPr>
        <w:t xml:space="preserve"> </w:t>
      </w:r>
      <w:proofErr w:type="gramStart"/>
      <w:r w:rsidRPr="00687BA1">
        <w:t>is, or</w:t>
      </w:r>
      <w:proofErr w:type="gramEnd"/>
      <w:r w:rsidRPr="00687BA1">
        <w:rPr>
          <w:spacing w:val="-1"/>
        </w:rPr>
        <w:t xml:space="preserve"> </w:t>
      </w:r>
      <w:r w:rsidRPr="00687BA1">
        <w:t>has</w:t>
      </w:r>
      <w:r w:rsidRPr="00687BA1">
        <w:rPr>
          <w:spacing w:val="-1"/>
        </w:rPr>
        <w:t xml:space="preserve"> </w:t>
      </w:r>
      <w:r w:rsidRPr="00687BA1">
        <w:t>been within</w:t>
      </w:r>
      <w:r w:rsidRPr="00687BA1">
        <w:rPr>
          <w:spacing w:val="-1"/>
        </w:rPr>
        <w:t xml:space="preserve"> </w:t>
      </w:r>
      <w:r w:rsidRPr="00687BA1">
        <w:t>the</w:t>
      </w:r>
      <w:r w:rsidRPr="00687BA1">
        <w:rPr>
          <w:spacing w:val="-1"/>
        </w:rPr>
        <w:t xml:space="preserve"> </w:t>
      </w:r>
      <w:r w:rsidRPr="00687BA1">
        <w:t>last three</w:t>
      </w:r>
      <w:r w:rsidRPr="00687BA1">
        <w:rPr>
          <w:spacing w:val="-2"/>
        </w:rPr>
        <w:t xml:space="preserve"> </w:t>
      </w:r>
      <w:r w:rsidRPr="00687BA1">
        <w:t>(3)</w:t>
      </w:r>
      <w:r w:rsidRPr="00687BA1">
        <w:rPr>
          <w:spacing w:val="-1"/>
        </w:rPr>
        <w:t xml:space="preserve"> </w:t>
      </w:r>
      <w:r w:rsidRPr="00687BA1">
        <w:t>years,</w:t>
      </w:r>
      <w:r w:rsidRPr="00687BA1">
        <w:rPr>
          <w:spacing w:val="1"/>
        </w:rPr>
        <w:t xml:space="preserve"> </w:t>
      </w:r>
      <w:r w:rsidRPr="00687BA1">
        <w:t>an</w:t>
      </w:r>
      <w:r w:rsidRPr="00687BA1">
        <w:rPr>
          <w:spacing w:val="-1"/>
        </w:rPr>
        <w:t xml:space="preserve"> </w:t>
      </w:r>
      <w:r w:rsidRPr="00687BA1">
        <w:t>employee</w:t>
      </w:r>
      <w:r w:rsidRPr="00687BA1">
        <w:rPr>
          <w:spacing w:val="-2"/>
        </w:rPr>
        <w:t xml:space="preserve"> </w:t>
      </w:r>
      <w:r w:rsidRPr="00687BA1">
        <w:t>of</w:t>
      </w:r>
      <w:r w:rsidRPr="00687BA1">
        <w:rPr>
          <w:spacing w:val="-57"/>
        </w:rPr>
        <w:t xml:space="preserve"> </w:t>
      </w:r>
      <w:r w:rsidR="00E2035D">
        <w:t>Sisecam</w:t>
      </w:r>
      <w:r w:rsidRPr="00687BA1">
        <w:t xml:space="preserve"> Resources, or an immediate family member is, or has been within</w:t>
      </w:r>
      <w:r w:rsidRPr="00687BA1">
        <w:rPr>
          <w:spacing w:val="1"/>
        </w:rPr>
        <w:t xml:space="preserve"> </w:t>
      </w:r>
      <w:r w:rsidRPr="00687BA1">
        <w:t>the</w:t>
      </w:r>
      <w:r w:rsidRPr="00687BA1">
        <w:rPr>
          <w:spacing w:val="-1"/>
        </w:rPr>
        <w:t xml:space="preserve"> </w:t>
      </w:r>
      <w:r w:rsidRPr="00687BA1">
        <w:t>last three</w:t>
      </w:r>
      <w:r w:rsidRPr="00687BA1">
        <w:rPr>
          <w:spacing w:val="-1"/>
        </w:rPr>
        <w:t xml:space="preserve"> </w:t>
      </w:r>
      <w:r w:rsidRPr="00687BA1">
        <w:t>(3)</w:t>
      </w:r>
      <w:r w:rsidRPr="00687BA1">
        <w:rPr>
          <w:spacing w:val="-1"/>
        </w:rPr>
        <w:t xml:space="preserve"> </w:t>
      </w:r>
      <w:r w:rsidRPr="00687BA1">
        <w:t>years, an executive</w:t>
      </w:r>
      <w:r w:rsidRPr="00687BA1">
        <w:rPr>
          <w:spacing w:val="-2"/>
        </w:rPr>
        <w:t xml:space="preserve"> </w:t>
      </w:r>
      <w:r w:rsidRPr="00687BA1">
        <w:t>officer, of</w:t>
      </w:r>
      <w:r w:rsidRPr="00687BA1">
        <w:rPr>
          <w:spacing w:val="-2"/>
        </w:rPr>
        <w:t xml:space="preserve"> </w:t>
      </w:r>
      <w:r w:rsidR="00E2035D">
        <w:t>Sisecam</w:t>
      </w:r>
      <w:r w:rsidRPr="00687BA1">
        <w:rPr>
          <w:spacing w:val="-3"/>
        </w:rPr>
        <w:t xml:space="preserve"> </w:t>
      </w:r>
      <w:r w:rsidRPr="00687BA1">
        <w:t>Resources.</w:t>
      </w:r>
    </w:p>
    <w:p w14:paraId="2502877F" w14:textId="7F0A0565" w:rsidR="003A2926" w:rsidRPr="00687BA1" w:rsidRDefault="003A2926" w:rsidP="001513F1">
      <w:pPr>
        <w:pStyle w:val="Heading3"/>
      </w:pPr>
      <w:r w:rsidRPr="00687BA1">
        <w:lastRenderedPageBreak/>
        <w:t>The director has received, or has an immediate family member who has</w:t>
      </w:r>
      <w:r w:rsidRPr="00687BA1">
        <w:rPr>
          <w:spacing w:val="1"/>
        </w:rPr>
        <w:t xml:space="preserve"> </w:t>
      </w:r>
      <w:r w:rsidRPr="00687BA1">
        <w:t>received,</w:t>
      </w:r>
      <w:r w:rsidRPr="00687BA1">
        <w:rPr>
          <w:spacing w:val="-2"/>
        </w:rPr>
        <w:t xml:space="preserve"> </w:t>
      </w:r>
      <w:r w:rsidRPr="00687BA1">
        <w:t>during</w:t>
      </w:r>
      <w:r w:rsidRPr="00687BA1">
        <w:rPr>
          <w:spacing w:val="-2"/>
        </w:rPr>
        <w:t xml:space="preserve"> </w:t>
      </w:r>
      <w:r w:rsidRPr="00687BA1">
        <w:t>any</w:t>
      </w:r>
      <w:r w:rsidRPr="00687BA1">
        <w:rPr>
          <w:spacing w:val="-2"/>
        </w:rPr>
        <w:t xml:space="preserve"> </w:t>
      </w:r>
      <w:r w:rsidRPr="00687BA1">
        <w:t>twelve-month</w:t>
      </w:r>
      <w:r w:rsidRPr="00687BA1">
        <w:rPr>
          <w:spacing w:val="-2"/>
        </w:rPr>
        <w:t xml:space="preserve"> </w:t>
      </w:r>
      <w:r w:rsidRPr="00687BA1">
        <w:t>period</w:t>
      </w:r>
      <w:r w:rsidRPr="00687BA1">
        <w:rPr>
          <w:spacing w:val="-2"/>
        </w:rPr>
        <w:t xml:space="preserve"> </w:t>
      </w:r>
      <w:r w:rsidRPr="00687BA1">
        <w:t>within</w:t>
      </w:r>
      <w:r w:rsidRPr="00687BA1">
        <w:rPr>
          <w:spacing w:val="-1"/>
        </w:rPr>
        <w:t xml:space="preserve"> </w:t>
      </w:r>
      <w:r w:rsidRPr="00687BA1">
        <w:t>the</w:t>
      </w:r>
      <w:r w:rsidRPr="00687BA1">
        <w:rPr>
          <w:spacing w:val="-3"/>
        </w:rPr>
        <w:t xml:space="preserve"> </w:t>
      </w:r>
      <w:r w:rsidRPr="00687BA1">
        <w:t>last</w:t>
      </w:r>
      <w:r w:rsidRPr="00687BA1">
        <w:rPr>
          <w:spacing w:val="-2"/>
        </w:rPr>
        <w:t xml:space="preserve"> </w:t>
      </w:r>
      <w:r w:rsidRPr="00687BA1">
        <w:t>three</w:t>
      </w:r>
      <w:r w:rsidRPr="00687BA1">
        <w:rPr>
          <w:spacing w:val="-3"/>
        </w:rPr>
        <w:t xml:space="preserve"> </w:t>
      </w:r>
      <w:r w:rsidRPr="00687BA1">
        <w:t>(3)</w:t>
      </w:r>
      <w:r w:rsidRPr="00687BA1">
        <w:rPr>
          <w:spacing w:val="-2"/>
        </w:rPr>
        <w:t xml:space="preserve"> </w:t>
      </w:r>
      <w:r w:rsidRPr="00687BA1">
        <w:t>years,</w:t>
      </w:r>
      <w:r w:rsidRPr="00687BA1">
        <w:rPr>
          <w:spacing w:val="-57"/>
        </w:rPr>
        <w:t xml:space="preserve"> </w:t>
      </w:r>
      <w:r w:rsidRPr="00687BA1">
        <w:t xml:space="preserve">more than $120,000 in direct compensation from </w:t>
      </w:r>
      <w:r w:rsidR="00E2035D">
        <w:t>Sisecam</w:t>
      </w:r>
      <w:r w:rsidRPr="00687BA1">
        <w:t xml:space="preserve"> Resources, other</w:t>
      </w:r>
      <w:r w:rsidRPr="00687BA1">
        <w:rPr>
          <w:spacing w:val="-57"/>
        </w:rPr>
        <w:t xml:space="preserve"> </w:t>
      </w:r>
      <w:r w:rsidRPr="00687BA1">
        <w:t>than director and committee fees and pension or other forms of deferred</w:t>
      </w:r>
      <w:r w:rsidRPr="00687BA1">
        <w:rPr>
          <w:spacing w:val="-57"/>
        </w:rPr>
        <w:t xml:space="preserve"> </w:t>
      </w:r>
      <w:r w:rsidRPr="00687BA1">
        <w:t>compensation for prior service (provided such compensation is not</w:t>
      </w:r>
      <w:r w:rsidRPr="00687BA1">
        <w:rPr>
          <w:spacing w:val="1"/>
        </w:rPr>
        <w:t xml:space="preserve"> </w:t>
      </w:r>
      <w:r w:rsidRPr="00687BA1">
        <w:t>contingent</w:t>
      </w:r>
      <w:r w:rsidRPr="00687BA1">
        <w:rPr>
          <w:spacing w:val="-1"/>
        </w:rPr>
        <w:t xml:space="preserve"> </w:t>
      </w:r>
      <w:r w:rsidRPr="00687BA1">
        <w:t>in any way on</w:t>
      </w:r>
      <w:r w:rsidRPr="00687BA1">
        <w:rPr>
          <w:spacing w:val="2"/>
        </w:rPr>
        <w:t xml:space="preserve"> </w:t>
      </w:r>
      <w:r w:rsidRPr="00687BA1">
        <w:t>continued</w:t>
      </w:r>
      <w:r w:rsidRPr="00687BA1">
        <w:rPr>
          <w:spacing w:val="-1"/>
        </w:rPr>
        <w:t xml:space="preserve"> </w:t>
      </w:r>
      <w:r w:rsidRPr="00687BA1">
        <w:t>service).</w:t>
      </w:r>
    </w:p>
    <w:p w14:paraId="6D14CBB5" w14:textId="3E72595C" w:rsidR="003A2926" w:rsidRPr="00687BA1" w:rsidRDefault="003A2926" w:rsidP="001513F1">
      <w:pPr>
        <w:pStyle w:val="Heading3"/>
      </w:pPr>
      <w:r w:rsidRPr="00687BA1">
        <w:t>(A) The director is a current partner or employee of a firm that is the</w:t>
      </w:r>
      <w:r w:rsidRPr="00687BA1">
        <w:rPr>
          <w:spacing w:val="1"/>
        </w:rPr>
        <w:t xml:space="preserve"> </w:t>
      </w:r>
      <w:r w:rsidRPr="00687BA1">
        <w:t>Partnership</w:t>
      </w:r>
      <w:r>
        <w:t>’</w:t>
      </w:r>
      <w:r w:rsidRPr="00687BA1">
        <w:t>s</w:t>
      </w:r>
      <w:r w:rsidRPr="00687BA1">
        <w:rPr>
          <w:spacing w:val="1"/>
        </w:rPr>
        <w:t xml:space="preserve"> </w:t>
      </w:r>
      <w:r w:rsidRPr="00687BA1">
        <w:t>internal</w:t>
      </w:r>
      <w:r w:rsidRPr="00687BA1">
        <w:rPr>
          <w:spacing w:val="2"/>
        </w:rPr>
        <w:t xml:space="preserve"> </w:t>
      </w:r>
      <w:r w:rsidRPr="00687BA1">
        <w:t>or</w:t>
      </w:r>
      <w:r w:rsidRPr="00687BA1">
        <w:rPr>
          <w:spacing w:val="3"/>
        </w:rPr>
        <w:t xml:space="preserve"> </w:t>
      </w:r>
      <w:r w:rsidRPr="00687BA1">
        <w:t>external</w:t>
      </w:r>
      <w:r w:rsidRPr="00687BA1">
        <w:rPr>
          <w:spacing w:val="2"/>
        </w:rPr>
        <w:t xml:space="preserve"> </w:t>
      </w:r>
      <w:r w:rsidRPr="00687BA1">
        <w:t>auditor;</w:t>
      </w:r>
      <w:r w:rsidRPr="00687BA1">
        <w:rPr>
          <w:spacing w:val="2"/>
        </w:rPr>
        <w:t xml:space="preserve"> </w:t>
      </w:r>
      <w:r w:rsidRPr="00687BA1">
        <w:t>(B)</w:t>
      </w:r>
      <w:r w:rsidRPr="00687BA1">
        <w:rPr>
          <w:spacing w:val="2"/>
        </w:rPr>
        <w:t xml:space="preserve"> </w:t>
      </w:r>
      <w:r w:rsidRPr="00687BA1">
        <w:t>the</w:t>
      </w:r>
      <w:r w:rsidRPr="00687BA1">
        <w:rPr>
          <w:spacing w:val="3"/>
        </w:rPr>
        <w:t xml:space="preserve"> </w:t>
      </w:r>
      <w:r w:rsidRPr="00687BA1">
        <w:t>director</w:t>
      </w:r>
      <w:r w:rsidRPr="00687BA1">
        <w:rPr>
          <w:spacing w:val="2"/>
        </w:rPr>
        <w:t xml:space="preserve"> </w:t>
      </w:r>
      <w:r w:rsidRPr="00687BA1">
        <w:t>has</w:t>
      </w:r>
      <w:r w:rsidRPr="00687BA1">
        <w:rPr>
          <w:spacing w:val="4"/>
        </w:rPr>
        <w:t xml:space="preserve"> </w:t>
      </w:r>
      <w:r w:rsidRPr="00687BA1">
        <w:t>an</w:t>
      </w:r>
      <w:r w:rsidRPr="00687BA1">
        <w:rPr>
          <w:spacing w:val="1"/>
        </w:rPr>
        <w:t xml:space="preserve"> </w:t>
      </w:r>
      <w:r w:rsidRPr="00687BA1">
        <w:t>immediate family member who is a current partner of such a firm; (C) the</w:t>
      </w:r>
      <w:r w:rsidRPr="00687BA1">
        <w:rPr>
          <w:spacing w:val="1"/>
        </w:rPr>
        <w:t xml:space="preserve"> </w:t>
      </w:r>
      <w:r w:rsidRPr="00687BA1">
        <w:t>director has an immediate family member who is a current employee of</w:t>
      </w:r>
      <w:r w:rsidRPr="00687BA1">
        <w:rPr>
          <w:spacing w:val="1"/>
        </w:rPr>
        <w:t xml:space="preserve"> </w:t>
      </w:r>
      <w:r w:rsidRPr="00687BA1">
        <w:t>such a firm and personally works on the Partnership</w:t>
      </w:r>
      <w:r>
        <w:t>’</w:t>
      </w:r>
      <w:r w:rsidRPr="00687BA1">
        <w:t>s audit; or (D) the</w:t>
      </w:r>
      <w:r w:rsidRPr="00687BA1">
        <w:rPr>
          <w:spacing w:val="1"/>
        </w:rPr>
        <w:t xml:space="preserve"> </w:t>
      </w:r>
      <w:r w:rsidRPr="00687BA1">
        <w:t>director</w:t>
      </w:r>
      <w:r w:rsidRPr="00687BA1">
        <w:rPr>
          <w:spacing w:val="-1"/>
        </w:rPr>
        <w:t xml:space="preserve"> </w:t>
      </w:r>
      <w:r w:rsidRPr="00687BA1">
        <w:t>or an immediate family member</w:t>
      </w:r>
      <w:r w:rsidRPr="00687BA1">
        <w:rPr>
          <w:spacing w:val="-3"/>
        </w:rPr>
        <w:t xml:space="preserve"> </w:t>
      </w:r>
      <w:r w:rsidRPr="00687BA1">
        <w:t>was within</w:t>
      </w:r>
      <w:r w:rsidRPr="00687BA1">
        <w:rPr>
          <w:spacing w:val="-1"/>
        </w:rPr>
        <w:t xml:space="preserve"> </w:t>
      </w:r>
      <w:r w:rsidRPr="00687BA1">
        <w:t>the</w:t>
      </w:r>
      <w:r w:rsidRPr="00687BA1">
        <w:rPr>
          <w:spacing w:val="-1"/>
        </w:rPr>
        <w:t xml:space="preserve"> </w:t>
      </w:r>
      <w:r w:rsidRPr="00687BA1">
        <w:t>last</w:t>
      </w:r>
      <w:r w:rsidRPr="00687BA1">
        <w:rPr>
          <w:spacing w:val="-1"/>
        </w:rPr>
        <w:t xml:space="preserve"> </w:t>
      </w:r>
      <w:r w:rsidRPr="00687BA1">
        <w:t>three</w:t>
      </w:r>
      <w:r w:rsidRPr="00687BA1">
        <w:rPr>
          <w:spacing w:val="-1"/>
        </w:rPr>
        <w:t xml:space="preserve"> </w:t>
      </w:r>
      <w:r w:rsidRPr="00687BA1">
        <w:t>(3)</w:t>
      </w:r>
      <w:r w:rsidRPr="00687BA1">
        <w:rPr>
          <w:spacing w:val="-3"/>
        </w:rPr>
        <w:t xml:space="preserve"> </w:t>
      </w:r>
      <w:r w:rsidRPr="00687BA1">
        <w:t>years</w:t>
      </w:r>
      <w:r w:rsidRPr="00687BA1">
        <w:rPr>
          <w:spacing w:val="-57"/>
        </w:rPr>
        <w:t xml:space="preserve"> </w:t>
      </w:r>
      <w:r w:rsidRPr="00687BA1">
        <w:t>a partner or employee of such a firm and personally worked on the</w:t>
      </w:r>
      <w:r w:rsidRPr="00687BA1">
        <w:rPr>
          <w:spacing w:val="1"/>
        </w:rPr>
        <w:t xml:space="preserve"> </w:t>
      </w:r>
      <w:r w:rsidRPr="00687BA1">
        <w:t>Partnership</w:t>
      </w:r>
      <w:r>
        <w:t>’</w:t>
      </w:r>
      <w:r w:rsidRPr="00687BA1">
        <w:t>s</w:t>
      </w:r>
      <w:r w:rsidRPr="00687BA1">
        <w:rPr>
          <w:spacing w:val="-2"/>
        </w:rPr>
        <w:t xml:space="preserve"> </w:t>
      </w:r>
      <w:r w:rsidRPr="00687BA1">
        <w:t>audit within that time.</w:t>
      </w:r>
    </w:p>
    <w:p w14:paraId="51D7BDE9" w14:textId="6F783EC0" w:rsidR="003A2926" w:rsidRPr="00687BA1" w:rsidRDefault="003A2926" w:rsidP="001513F1">
      <w:pPr>
        <w:pStyle w:val="Heading3"/>
      </w:pPr>
      <w:r w:rsidRPr="00687BA1">
        <w:t xml:space="preserve">The director or an immediate family member </w:t>
      </w:r>
      <w:proofErr w:type="gramStart"/>
      <w:r w:rsidRPr="00687BA1">
        <w:t>is, or</w:t>
      </w:r>
      <w:proofErr w:type="gramEnd"/>
      <w:r w:rsidRPr="00687BA1">
        <w:t xml:space="preserve"> has been with the last</w:t>
      </w:r>
      <w:r w:rsidRPr="00687BA1">
        <w:rPr>
          <w:spacing w:val="1"/>
        </w:rPr>
        <w:t xml:space="preserve"> </w:t>
      </w:r>
      <w:r w:rsidRPr="00687BA1">
        <w:t>three (3) years, employed as an executive officer of another company</w:t>
      </w:r>
      <w:r w:rsidRPr="00687BA1">
        <w:rPr>
          <w:spacing w:val="1"/>
        </w:rPr>
        <w:t xml:space="preserve"> </w:t>
      </w:r>
      <w:r w:rsidRPr="00687BA1">
        <w:t>where</w:t>
      </w:r>
      <w:r w:rsidRPr="00687BA1">
        <w:rPr>
          <w:spacing w:val="-2"/>
        </w:rPr>
        <w:t xml:space="preserve"> </w:t>
      </w:r>
      <w:r w:rsidRPr="00687BA1">
        <w:t>any</w:t>
      </w:r>
      <w:r w:rsidRPr="00687BA1">
        <w:rPr>
          <w:spacing w:val="-2"/>
        </w:rPr>
        <w:t xml:space="preserve"> </w:t>
      </w:r>
      <w:r w:rsidRPr="00687BA1">
        <w:t>of</w:t>
      </w:r>
      <w:r w:rsidRPr="00687BA1">
        <w:rPr>
          <w:spacing w:val="-3"/>
        </w:rPr>
        <w:t xml:space="preserve"> </w:t>
      </w:r>
      <w:r w:rsidR="00E2035D">
        <w:t>Sisecam</w:t>
      </w:r>
      <w:r w:rsidRPr="00687BA1">
        <w:rPr>
          <w:spacing w:val="-3"/>
        </w:rPr>
        <w:t xml:space="preserve"> </w:t>
      </w:r>
      <w:r w:rsidRPr="00687BA1">
        <w:t>Resources</w:t>
      </w:r>
      <w:r>
        <w:t>’</w:t>
      </w:r>
      <w:r w:rsidRPr="00687BA1">
        <w:rPr>
          <w:spacing w:val="-3"/>
        </w:rPr>
        <w:t xml:space="preserve"> </w:t>
      </w:r>
      <w:r w:rsidRPr="00687BA1">
        <w:t>present</w:t>
      </w:r>
      <w:r w:rsidRPr="00687BA1">
        <w:rPr>
          <w:spacing w:val="-2"/>
        </w:rPr>
        <w:t xml:space="preserve"> </w:t>
      </w:r>
      <w:r w:rsidRPr="00687BA1">
        <w:t>executive</w:t>
      </w:r>
      <w:r w:rsidRPr="00687BA1">
        <w:rPr>
          <w:spacing w:val="-1"/>
        </w:rPr>
        <w:t xml:space="preserve"> </w:t>
      </w:r>
      <w:r w:rsidRPr="00687BA1">
        <w:t>officers</w:t>
      </w:r>
      <w:r w:rsidRPr="00687BA1">
        <w:rPr>
          <w:spacing w:val="-1"/>
        </w:rPr>
        <w:t xml:space="preserve"> </w:t>
      </w:r>
      <w:r w:rsidRPr="00687BA1">
        <w:t>at</w:t>
      </w:r>
      <w:r w:rsidRPr="00687BA1">
        <w:rPr>
          <w:spacing w:val="-1"/>
        </w:rPr>
        <w:t xml:space="preserve"> </w:t>
      </w:r>
      <w:r w:rsidRPr="00687BA1">
        <w:t>the</w:t>
      </w:r>
      <w:r w:rsidRPr="00687BA1">
        <w:rPr>
          <w:spacing w:val="-3"/>
        </w:rPr>
        <w:t xml:space="preserve"> </w:t>
      </w:r>
      <w:r w:rsidRPr="00687BA1">
        <w:t>same</w:t>
      </w:r>
      <w:r w:rsidRPr="00687BA1">
        <w:rPr>
          <w:spacing w:val="-2"/>
        </w:rPr>
        <w:t xml:space="preserve"> </w:t>
      </w:r>
      <w:r w:rsidRPr="00687BA1">
        <w:t>time</w:t>
      </w:r>
      <w:r w:rsidRPr="00687BA1">
        <w:rPr>
          <w:spacing w:val="-57"/>
        </w:rPr>
        <w:t xml:space="preserve"> </w:t>
      </w:r>
      <w:r w:rsidRPr="00687BA1">
        <w:t>serves</w:t>
      </w:r>
      <w:r w:rsidRPr="00687BA1">
        <w:rPr>
          <w:spacing w:val="-2"/>
        </w:rPr>
        <w:t xml:space="preserve"> </w:t>
      </w:r>
      <w:r w:rsidRPr="00687BA1">
        <w:t>or served</w:t>
      </w:r>
      <w:r w:rsidRPr="00687BA1">
        <w:rPr>
          <w:spacing w:val="-1"/>
        </w:rPr>
        <w:t xml:space="preserve"> </w:t>
      </w:r>
      <w:r w:rsidRPr="00687BA1">
        <w:t>on that</w:t>
      </w:r>
      <w:r w:rsidRPr="00687BA1">
        <w:rPr>
          <w:spacing w:val="1"/>
        </w:rPr>
        <w:t xml:space="preserve"> </w:t>
      </w:r>
      <w:r w:rsidRPr="00687BA1">
        <w:t>company</w:t>
      </w:r>
      <w:r>
        <w:t>’</w:t>
      </w:r>
      <w:r w:rsidRPr="00687BA1">
        <w:t>s</w:t>
      </w:r>
      <w:r w:rsidRPr="00687BA1">
        <w:rPr>
          <w:spacing w:val="-1"/>
        </w:rPr>
        <w:t xml:space="preserve"> </w:t>
      </w:r>
      <w:r w:rsidRPr="00687BA1">
        <w:t>compensation</w:t>
      </w:r>
      <w:r w:rsidRPr="00687BA1">
        <w:rPr>
          <w:spacing w:val="1"/>
        </w:rPr>
        <w:t xml:space="preserve"> </w:t>
      </w:r>
      <w:r w:rsidRPr="00687BA1">
        <w:t>committee.</w:t>
      </w:r>
    </w:p>
    <w:p w14:paraId="5C9D87DB" w14:textId="5730CB2B" w:rsidR="003A2926" w:rsidRPr="00687BA1" w:rsidRDefault="003A2926" w:rsidP="001513F1">
      <w:pPr>
        <w:pStyle w:val="Heading3"/>
      </w:pPr>
      <w:r w:rsidRPr="00687BA1">
        <w:t>The director is a current employee, or an immediate family member is a</w:t>
      </w:r>
      <w:r w:rsidRPr="00687BA1">
        <w:rPr>
          <w:spacing w:val="1"/>
        </w:rPr>
        <w:t xml:space="preserve"> </w:t>
      </w:r>
      <w:r w:rsidRPr="00687BA1">
        <w:t>current executive officer, of a company that has made payments to, or</w:t>
      </w:r>
      <w:r w:rsidRPr="00687BA1">
        <w:rPr>
          <w:spacing w:val="1"/>
        </w:rPr>
        <w:t xml:space="preserve"> </w:t>
      </w:r>
      <w:r w:rsidRPr="00687BA1">
        <w:t xml:space="preserve">received payments from, </w:t>
      </w:r>
      <w:r w:rsidR="00E2035D">
        <w:t>Sisecam</w:t>
      </w:r>
      <w:r w:rsidRPr="00687BA1">
        <w:t xml:space="preserve"> Resources for property or services in an</w:t>
      </w:r>
      <w:r w:rsidRPr="00687BA1">
        <w:rPr>
          <w:spacing w:val="1"/>
        </w:rPr>
        <w:t xml:space="preserve"> </w:t>
      </w:r>
      <w:r w:rsidRPr="00687BA1">
        <w:t>amount which, in any of the last three (3) fiscal years, exceeds the greater</w:t>
      </w:r>
      <w:r w:rsidRPr="00687BA1">
        <w:rPr>
          <w:spacing w:val="1"/>
        </w:rPr>
        <w:t xml:space="preserve"> </w:t>
      </w:r>
      <w:r w:rsidRPr="00687BA1">
        <w:t>of</w:t>
      </w:r>
      <w:r w:rsidRPr="00687BA1">
        <w:rPr>
          <w:spacing w:val="-1"/>
        </w:rPr>
        <w:t xml:space="preserve"> </w:t>
      </w:r>
      <w:r w:rsidRPr="00687BA1">
        <w:t>$1</w:t>
      </w:r>
      <w:r w:rsidRPr="00687BA1">
        <w:rPr>
          <w:spacing w:val="-2"/>
        </w:rPr>
        <w:t xml:space="preserve"> </w:t>
      </w:r>
      <w:r w:rsidRPr="00687BA1">
        <w:t>million,</w:t>
      </w:r>
      <w:r w:rsidRPr="00687BA1">
        <w:rPr>
          <w:spacing w:val="-1"/>
        </w:rPr>
        <w:t xml:space="preserve"> </w:t>
      </w:r>
      <w:r w:rsidRPr="00687BA1">
        <w:t>or</w:t>
      </w:r>
      <w:r w:rsidRPr="00687BA1">
        <w:rPr>
          <w:spacing w:val="-1"/>
        </w:rPr>
        <w:t xml:space="preserve"> </w:t>
      </w:r>
      <w:r w:rsidRPr="00687BA1">
        <w:t>2%</w:t>
      </w:r>
      <w:r w:rsidRPr="00687BA1">
        <w:rPr>
          <w:spacing w:val="-1"/>
        </w:rPr>
        <w:t xml:space="preserve"> </w:t>
      </w:r>
      <w:r w:rsidRPr="00687BA1">
        <w:t>of</w:t>
      </w:r>
      <w:r w:rsidRPr="00687BA1">
        <w:rPr>
          <w:spacing w:val="-1"/>
        </w:rPr>
        <w:t xml:space="preserve"> </w:t>
      </w:r>
      <w:r w:rsidRPr="00687BA1">
        <w:t>such</w:t>
      </w:r>
      <w:r w:rsidRPr="00687BA1">
        <w:rPr>
          <w:spacing w:val="-1"/>
        </w:rPr>
        <w:t xml:space="preserve"> </w:t>
      </w:r>
      <w:r w:rsidRPr="00687BA1">
        <w:t>other</w:t>
      </w:r>
      <w:r w:rsidRPr="00687BA1">
        <w:rPr>
          <w:spacing w:val="-3"/>
        </w:rPr>
        <w:t xml:space="preserve"> </w:t>
      </w:r>
      <w:r w:rsidRPr="00687BA1">
        <w:t>company</w:t>
      </w:r>
      <w:r>
        <w:t>’</w:t>
      </w:r>
      <w:r w:rsidRPr="00687BA1">
        <w:t>s</w:t>
      </w:r>
      <w:r w:rsidRPr="00687BA1">
        <w:rPr>
          <w:spacing w:val="-1"/>
        </w:rPr>
        <w:t xml:space="preserve"> </w:t>
      </w:r>
      <w:r w:rsidRPr="00687BA1">
        <w:t>consolidated gross</w:t>
      </w:r>
      <w:r w:rsidRPr="00687BA1">
        <w:rPr>
          <w:spacing w:val="-1"/>
        </w:rPr>
        <w:t xml:space="preserve"> </w:t>
      </w:r>
      <w:r w:rsidRPr="00687BA1">
        <w:t>revenues.</w:t>
      </w:r>
    </w:p>
    <w:p w14:paraId="2271D233" w14:textId="552E37C5" w:rsidR="003A2926" w:rsidRPr="00687BA1" w:rsidRDefault="003A2926" w:rsidP="001513F1">
      <w:pPr>
        <w:pStyle w:val="Heading2"/>
      </w:pPr>
      <w:r w:rsidRPr="00687BA1">
        <w:t>In assessing the independence of a director, the Board shall consider the</w:t>
      </w:r>
      <w:r w:rsidRPr="00687BA1">
        <w:rPr>
          <w:spacing w:val="1"/>
        </w:rPr>
        <w:t xml:space="preserve"> </w:t>
      </w:r>
      <w:r w:rsidRPr="00687BA1">
        <w:t xml:space="preserve">materiality of contributions made by </w:t>
      </w:r>
      <w:r w:rsidR="00E2035D">
        <w:t>Sisecam</w:t>
      </w:r>
      <w:r w:rsidRPr="00687BA1">
        <w:t xml:space="preserve"> Resources to any tax-exempt</w:t>
      </w:r>
      <w:r w:rsidRPr="00687BA1">
        <w:rPr>
          <w:spacing w:val="1"/>
        </w:rPr>
        <w:t xml:space="preserve"> </w:t>
      </w:r>
      <w:r w:rsidRPr="00687BA1">
        <w:t>organization for which the director serves as an executive officer</w:t>
      </w:r>
      <w:r w:rsidR="002B487F">
        <w:t xml:space="preserve">.  </w:t>
      </w:r>
      <w:r w:rsidRPr="00687BA1">
        <w:t>The</w:t>
      </w:r>
      <w:r w:rsidRPr="00687BA1">
        <w:rPr>
          <w:spacing w:val="1"/>
        </w:rPr>
        <w:t xml:space="preserve"> </w:t>
      </w:r>
      <w:r w:rsidRPr="00687BA1">
        <w:t>Partnership shall disclose such contributions if, within the last three (3) fiscal</w:t>
      </w:r>
      <w:r w:rsidRPr="00687BA1">
        <w:rPr>
          <w:spacing w:val="1"/>
        </w:rPr>
        <w:t xml:space="preserve"> </w:t>
      </w:r>
      <w:r w:rsidRPr="00687BA1">
        <w:t xml:space="preserve">years, contributions from </w:t>
      </w:r>
      <w:r w:rsidR="00E2035D">
        <w:t>Sisecam</w:t>
      </w:r>
      <w:r w:rsidRPr="00687BA1">
        <w:t xml:space="preserve"> Resources in any single fiscal year exceeded the</w:t>
      </w:r>
      <w:r w:rsidRPr="00687BA1">
        <w:rPr>
          <w:spacing w:val="1"/>
        </w:rPr>
        <w:t xml:space="preserve"> </w:t>
      </w:r>
      <w:r w:rsidRPr="00687BA1">
        <w:t>greater</w:t>
      </w:r>
      <w:r w:rsidRPr="00687BA1">
        <w:rPr>
          <w:spacing w:val="-1"/>
        </w:rPr>
        <w:t xml:space="preserve"> </w:t>
      </w:r>
      <w:r w:rsidRPr="00687BA1">
        <w:t>of</w:t>
      </w:r>
      <w:r w:rsidRPr="00687BA1">
        <w:rPr>
          <w:spacing w:val="-3"/>
        </w:rPr>
        <w:t xml:space="preserve"> </w:t>
      </w:r>
      <w:r w:rsidRPr="00687BA1">
        <w:t>$1</w:t>
      </w:r>
      <w:r w:rsidRPr="00687BA1">
        <w:rPr>
          <w:spacing w:val="-1"/>
        </w:rPr>
        <w:t xml:space="preserve"> </w:t>
      </w:r>
      <w:r w:rsidRPr="00687BA1">
        <w:t>million</w:t>
      </w:r>
      <w:r w:rsidRPr="00687BA1">
        <w:rPr>
          <w:spacing w:val="-1"/>
        </w:rPr>
        <w:t xml:space="preserve"> </w:t>
      </w:r>
      <w:r w:rsidRPr="00687BA1">
        <w:t>or</w:t>
      </w:r>
      <w:r w:rsidRPr="00687BA1">
        <w:rPr>
          <w:spacing w:val="-1"/>
        </w:rPr>
        <w:t xml:space="preserve"> </w:t>
      </w:r>
      <w:r w:rsidRPr="00687BA1">
        <w:t>2%</w:t>
      </w:r>
      <w:r w:rsidRPr="00687BA1">
        <w:rPr>
          <w:spacing w:val="-1"/>
        </w:rPr>
        <w:t xml:space="preserve"> </w:t>
      </w:r>
      <w:r w:rsidRPr="00687BA1">
        <w:t>of</w:t>
      </w:r>
      <w:r w:rsidRPr="00687BA1">
        <w:rPr>
          <w:spacing w:val="-1"/>
        </w:rPr>
        <w:t xml:space="preserve"> </w:t>
      </w:r>
      <w:r w:rsidRPr="00687BA1">
        <w:t>such</w:t>
      </w:r>
      <w:r w:rsidRPr="00687BA1">
        <w:rPr>
          <w:spacing w:val="-1"/>
        </w:rPr>
        <w:t xml:space="preserve"> </w:t>
      </w:r>
      <w:r w:rsidRPr="00687BA1">
        <w:t>tax-exempt</w:t>
      </w:r>
      <w:r w:rsidRPr="00687BA1">
        <w:rPr>
          <w:spacing w:val="-1"/>
        </w:rPr>
        <w:t xml:space="preserve"> </w:t>
      </w:r>
      <w:r w:rsidRPr="00687BA1">
        <w:t>organization</w:t>
      </w:r>
      <w:r>
        <w:t>’</w:t>
      </w:r>
      <w:r w:rsidRPr="00687BA1">
        <w:t>s</w:t>
      </w:r>
      <w:r w:rsidRPr="00687BA1">
        <w:rPr>
          <w:spacing w:val="-1"/>
        </w:rPr>
        <w:t xml:space="preserve"> </w:t>
      </w:r>
      <w:r w:rsidRPr="00687BA1">
        <w:t>consolidated</w:t>
      </w:r>
      <w:r w:rsidRPr="00687BA1">
        <w:rPr>
          <w:spacing w:val="2"/>
        </w:rPr>
        <w:t xml:space="preserve"> </w:t>
      </w:r>
      <w:r w:rsidRPr="00687BA1">
        <w:t>gross</w:t>
      </w:r>
      <w:r w:rsidRPr="00687BA1">
        <w:rPr>
          <w:spacing w:val="-57"/>
        </w:rPr>
        <w:t xml:space="preserve"> </w:t>
      </w:r>
      <w:r w:rsidRPr="00687BA1">
        <w:t>revenues.</w:t>
      </w:r>
    </w:p>
    <w:p w14:paraId="0399A8C0" w14:textId="0BD11753" w:rsidR="003A2926" w:rsidRPr="00687BA1" w:rsidRDefault="003A2926" w:rsidP="001513F1">
      <w:pPr>
        <w:pStyle w:val="Heading2"/>
      </w:pPr>
      <w:r w:rsidRPr="00687BA1">
        <w:t xml:space="preserve">Any relationship involving a director and </w:t>
      </w:r>
      <w:r w:rsidR="00E2035D">
        <w:t>Sisecam</w:t>
      </w:r>
      <w:r w:rsidRPr="00687BA1">
        <w:t xml:space="preserve"> Resources that complies with the</w:t>
      </w:r>
      <w:r w:rsidRPr="00687BA1">
        <w:rPr>
          <w:spacing w:val="-57"/>
        </w:rPr>
        <w:t xml:space="preserve"> </w:t>
      </w:r>
      <w:r w:rsidRPr="00687BA1">
        <w:t>independence standards set forth above and is not otherwise a Related Person</w:t>
      </w:r>
      <w:r w:rsidRPr="00687BA1">
        <w:rPr>
          <w:spacing w:val="1"/>
        </w:rPr>
        <w:t xml:space="preserve"> </w:t>
      </w:r>
      <w:r w:rsidRPr="00687BA1">
        <w:t>Transaction under the Related Persons Transaction Policy is deemed to be an</w:t>
      </w:r>
      <w:r w:rsidRPr="00687BA1">
        <w:rPr>
          <w:spacing w:val="1"/>
        </w:rPr>
        <w:t xml:space="preserve"> </w:t>
      </w:r>
      <w:r w:rsidRPr="00687BA1">
        <w:t>immaterial relationship not requiring consideration by the Board in assessing</w:t>
      </w:r>
      <w:r w:rsidRPr="00687BA1">
        <w:rPr>
          <w:spacing w:val="1"/>
        </w:rPr>
        <w:t xml:space="preserve"> </w:t>
      </w:r>
      <w:r w:rsidRPr="00687BA1">
        <w:t>independence.</w:t>
      </w:r>
    </w:p>
    <w:p w14:paraId="38EB8666" w14:textId="5C0202FB" w:rsidR="003A2926" w:rsidRPr="00687BA1" w:rsidRDefault="003A2926" w:rsidP="001513F1">
      <w:pPr>
        <w:pStyle w:val="Heading2"/>
      </w:pPr>
      <w:r w:rsidRPr="00687BA1">
        <w:t xml:space="preserve">For the above purposes, an </w:t>
      </w:r>
      <w:r w:rsidR="002B487F">
        <w:t>“</w:t>
      </w:r>
      <w:r w:rsidRPr="00687BA1">
        <w:t>immediate family member</w:t>
      </w:r>
      <w:r w:rsidR="002B487F">
        <w:t>”</w:t>
      </w:r>
      <w:r w:rsidRPr="00687BA1">
        <w:t xml:space="preserve"> includes a person</w:t>
      </w:r>
      <w:r>
        <w:t>’</w:t>
      </w:r>
      <w:r w:rsidRPr="00687BA1">
        <w:t>s</w:t>
      </w:r>
      <w:r w:rsidRPr="00687BA1">
        <w:rPr>
          <w:spacing w:val="1"/>
        </w:rPr>
        <w:t xml:space="preserve"> </w:t>
      </w:r>
      <w:r w:rsidRPr="00687BA1">
        <w:t>spouse, parents, children, siblings, mothers and fathers-in-law, sons and</w:t>
      </w:r>
      <w:r w:rsidRPr="00687BA1">
        <w:rPr>
          <w:spacing w:val="1"/>
        </w:rPr>
        <w:t xml:space="preserve"> </w:t>
      </w:r>
      <w:r w:rsidRPr="00687BA1">
        <w:t>daughters-in-law, brothers and sisters-in-law and anyone (other than domestic</w:t>
      </w:r>
      <w:r w:rsidRPr="00687BA1">
        <w:rPr>
          <w:spacing w:val="-57"/>
        </w:rPr>
        <w:t xml:space="preserve"> </w:t>
      </w:r>
      <w:r w:rsidRPr="00687BA1">
        <w:t>employees)</w:t>
      </w:r>
      <w:r w:rsidRPr="00687BA1">
        <w:rPr>
          <w:spacing w:val="-2"/>
        </w:rPr>
        <w:t xml:space="preserve"> </w:t>
      </w:r>
      <w:r w:rsidRPr="00687BA1">
        <w:t>who shares</w:t>
      </w:r>
      <w:r w:rsidRPr="00687BA1">
        <w:rPr>
          <w:spacing w:val="-1"/>
        </w:rPr>
        <w:t xml:space="preserve"> </w:t>
      </w:r>
      <w:r w:rsidRPr="00687BA1">
        <w:t>such person</w:t>
      </w:r>
      <w:r>
        <w:t>’</w:t>
      </w:r>
      <w:r w:rsidRPr="00687BA1">
        <w:t>s</w:t>
      </w:r>
      <w:r w:rsidRPr="00687BA1">
        <w:rPr>
          <w:spacing w:val="-1"/>
        </w:rPr>
        <w:t xml:space="preserve"> </w:t>
      </w:r>
      <w:r w:rsidRPr="00687BA1">
        <w:t>home.</w:t>
      </w:r>
    </w:p>
    <w:p w14:paraId="3E8FB6D2" w14:textId="5B901CCD" w:rsidR="003A2926" w:rsidRPr="00687BA1" w:rsidRDefault="003A2926" w:rsidP="001513F1">
      <w:pPr>
        <w:pStyle w:val="Heading1"/>
      </w:pPr>
      <w:r w:rsidRPr="00687BA1">
        <w:rPr>
          <w:b/>
        </w:rPr>
        <w:lastRenderedPageBreak/>
        <w:t>Committees</w:t>
      </w:r>
      <w:r w:rsidR="002B487F">
        <w:t xml:space="preserve">.  </w:t>
      </w:r>
      <w:r w:rsidRPr="00687BA1">
        <w:t>The Board currently maintains an Audit Committee and a Conflicts</w:t>
      </w:r>
      <w:r w:rsidRPr="00687BA1">
        <w:rPr>
          <w:spacing w:val="1"/>
        </w:rPr>
        <w:t xml:space="preserve"> </w:t>
      </w:r>
      <w:r w:rsidRPr="00687BA1">
        <w:t>Committee</w:t>
      </w:r>
      <w:r w:rsidR="002B487F">
        <w:t xml:space="preserve">.  </w:t>
      </w:r>
      <w:r w:rsidRPr="00687BA1">
        <w:t>Each committee has the authority to, as it seems appropriate, engage</w:t>
      </w:r>
      <w:r w:rsidRPr="00687BA1">
        <w:rPr>
          <w:spacing w:val="1"/>
        </w:rPr>
        <w:t xml:space="preserve"> </w:t>
      </w:r>
      <w:r w:rsidRPr="00687BA1">
        <w:t xml:space="preserve">independent external consultants and other advisers at the expense of </w:t>
      </w:r>
      <w:r w:rsidR="00E2035D">
        <w:t>Sisecam</w:t>
      </w:r>
      <w:r w:rsidRPr="00687BA1">
        <w:t xml:space="preserve"> Resources</w:t>
      </w:r>
      <w:r w:rsidR="002B487F">
        <w:t xml:space="preserve">.  </w:t>
      </w:r>
      <w:r w:rsidRPr="00687BA1">
        <w:t xml:space="preserve">The Board will designate members of and chairs of the committees, </w:t>
      </w:r>
      <w:proofErr w:type="gramStart"/>
      <w:r w:rsidRPr="00687BA1">
        <w:t>taking into account</w:t>
      </w:r>
      <w:proofErr w:type="gramEnd"/>
      <w:r w:rsidRPr="00687BA1">
        <w:rPr>
          <w:spacing w:val="-57"/>
        </w:rPr>
        <w:t xml:space="preserve"> </w:t>
      </w:r>
      <w:r w:rsidRPr="00687BA1">
        <w:t>the</w:t>
      </w:r>
      <w:r w:rsidRPr="00687BA1">
        <w:rPr>
          <w:spacing w:val="-1"/>
        </w:rPr>
        <w:t xml:space="preserve"> </w:t>
      </w:r>
      <w:r w:rsidRPr="00687BA1">
        <w:t>desires</w:t>
      </w:r>
      <w:r w:rsidRPr="00687BA1">
        <w:rPr>
          <w:spacing w:val="-1"/>
        </w:rPr>
        <w:t xml:space="preserve"> </w:t>
      </w:r>
      <w:r w:rsidRPr="00687BA1">
        <w:t>of</w:t>
      </w:r>
      <w:r w:rsidRPr="00687BA1">
        <w:rPr>
          <w:spacing w:val="-1"/>
        </w:rPr>
        <w:t xml:space="preserve"> </w:t>
      </w:r>
      <w:r w:rsidRPr="00687BA1">
        <w:t>the</w:t>
      </w:r>
      <w:r w:rsidRPr="00687BA1">
        <w:rPr>
          <w:spacing w:val="-2"/>
        </w:rPr>
        <w:t xml:space="preserve"> </w:t>
      </w:r>
      <w:r w:rsidRPr="00687BA1">
        <w:t>individual</w:t>
      </w:r>
      <w:r w:rsidRPr="00687BA1">
        <w:rPr>
          <w:spacing w:val="-1"/>
        </w:rPr>
        <w:t xml:space="preserve"> </w:t>
      </w:r>
      <w:r w:rsidRPr="00687BA1">
        <w:t>Board</w:t>
      </w:r>
      <w:r w:rsidRPr="00687BA1">
        <w:rPr>
          <w:spacing w:val="-1"/>
        </w:rPr>
        <w:t xml:space="preserve"> </w:t>
      </w:r>
      <w:r w:rsidRPr="00687BA1">
        <w:t>members</w:t>
      </w:r>
      <w:r w:rsidRPr="00687BA1">
        <w:rPr>
          <w:spacing w:val="2"/>
        </w:rPr>
        <w:t xml:space="preserve"> </w:t>
      </w:r>
      <w:r w:rsidRPr="00687BA1">
        <w:t>and</w:t>
      </w:r>
      <w:r w:rsidRPr="00687BA1">
        <w:rPr>
          <w:spacing w:val="-1"/>
        </w:rPr>
        <w:t xml:space="preserve"> </w:t>
      </w:r>
      <w:r w:rsidRPr="00687BA1">
        <w:t>the</w:t>
      </w:r>
      <w:r w:rsidRPr="00687BA1">
        <w:rPr>
          <w:spacing w:val="-1"/>
        </w:rPr>
        <w:t xml:space="preserve"> </w:t>
      </w:r>
      <w:r w:rsidRPr="00687BA1">
        <w:t>suggestions</w:t>
      </w:r>
      <w:r w:rsidRPr="00687BA1">
        <w:rPr>
          <w:spacing w:val="-1"/>
        </w:rPr>
        <w:t xml:space="preserve"> </w:t>
      </w:r>
      <w:r w:rsidRPr="00687BA1">
        <w:t>of</w:t>
      </w:r>
      <w:r w:rsidRPr="00687BA1">
        <w:rPr>
          <w:spacing w:val="-1"/>
        </w:rPr>
        <w:t xml:space="preserve"> </w:t>
      </w:r>
      <w:r w:rsidRPr="00687BA1">
        <w:t>the</w:t>
      </w:r>
      <w:r w:rsidRPr="00687BA1">
        <w:rPr>
          <w:spacing w:val="-2"/>
        </w:rPr>
        <w:t xml:space="preserve"> </w:t>
      </w:r>
      <w:r w:rsidRPr="00687BA1">
        <w:t>Chief</w:t>
      </w:r>
      <w:r w:rsidRPr="00687BA1">
        <w:rPr>
          <w:spacing w:val="-3"/>
        </w:rPr>
        <w:t xml:space="preserve"> </w:t>
      </w:r>
      <w:r w:rsidRPr="00687BA1">
        <w:t>Executive</w:t>
      </w:r>
      <w:r w:rsidRPr="00687BA1">
        <w:rPr>
          <w:spacing w:val="-57"/>
        </w:rPr>
        <w:t xml:space="preserve"> </w:t>
      </w:r>
      <w:r w:rsidRPr="00687BA1">
        <w:t>Officer</w:t>
      </w:r>
      <w:r w:rsidR="002B487F">
        <w:t xml:space="preserve">.  </w:t>
      </w:r>
      <w:r w:rsidRPr="00687BA1">
        <w:t>The</w:t>
      </w:r>
      <w:r w:rsidRPr="00687BA1">
        <w:rPr>
          <w:spacing w:val="-1"/>
        </w:rPr>
        <w:t xml:space="preserve"> </w:t>
      </w:r>
      <w:r w:rsidRPr="00687BA1">
        <w:t>Board</w:t>
      </w:r>
      <w:r w:rsidRPr="00687BA1">
        <w:rPr>
          <w:spacing w:val="-1"/>
        </w:rPr>
        <w:t xml:space="preserve"> </w:t>
      </w:r>
      <w:r w:rsidRPr="00687BA1">
        <w:t>may,</w:t>
      </w:r>
      <w:r w:rsidRPr="00687BA1">
        <w:rPr>
          <w:spacing w:val="2"/>
        </w:rPr>
        <w:t xml:space="preserve"> </w:t>
      </w:r>
      <w:r w:rsidRPr="00687BA1">
        <w:t>from time</w:t>
      </w:r>
      <w:r w:rsidRPr="00687BA1">
        <w:rPr>
          <w:spacing w:val="-2"/>
        </w:rPr>
        <w:t xml:space="preserve"> </w:t>
      </w:r>
      <w:r w:rsidRPr="00687BA1">
        <w:t>to time, appoint</w:t>
      </w:r>
      <w:r w:rsidRPr="00687BA1">
        <w:rPr>
          <w:spacing w:val="-1"/>
        </w:rPr>
        <w:t xml:space="preserve"> </w:t>
      </w:r>
      <w:r w:rsidRPr="00687BA1">
        <w:t>additional committees.</w:t>
      </w:r>
    </w:p>
    <w:p w14:paraId="2A655FDF" w14:textId="1034CF35" w:rsidR="003A2926" w:rsidRPr="00687BA1" w:rsidRDefault="003A2926" w:rsidP="001513F1">
      <w:pPr>
        <w:pStyle w:val="Heading1"/>
      </w:pPr>
      <w:r w:rsidRPr="00687BA1">
        <w:rPr>
          <w:b/>
        </w:rPr>
        <w:t>Annual Self-Assessment</w:t>
      </w:r>
      <w:r w:rsidR="002B487F">
        <w:t xml:space="preserve">.  </w:t>
      </w:r>
      <w:r w:rsidRPr="00687BA1">
        <w:t>The Board and the Audit Committee shall each conduct, lead</w:t>
      </w:r>
      <w:r w:rsidRPr="00687BA1">
        <w:rPr>
          <w:spacing w:val="1"/>
        </w:rPr>
        <w:t xml:space="preserve"> </w:t>
      </w:r>
      <w:r w:rsidRPr="00687BA1">
        <w:t>or arrange an annual assessment of their respective effectiveness as required by</w:t>
      </w:r>
      <w:r w:rsidRPr="00687BA1">
        <w:rPr>
          <w:spacing w:val="1"/>
        </w:rPr>
        <w:t xml:space="preserve"> </w:t>
      </w:r>
      <w:r w:rsidRPr="00687BA1">
        <w:t>applicable NYSE rules</w:t>
      </w:r>
      <w:r w:rsidR="002B487F">
        <w:t xml:space="preserve">.  </w:t>
      </w:r>
      <w:r w:rsidRPr="00687BA1">
        <w:t>As part of the review process, comments from all directors will</w:t>
      </w:r>
      <w:r w:rsidRPr="00687BA1">
        <w:rPr>
          <w:spacing w:val="1"/>
        </w:rPr>
        <w:t xml:space="preserve"> </w:t>
      </w:r>
      <w:r w:rsidRPr="00687BA1">
        <w:t>be</w:t>
      </w:r>
      <w:r w:rsidRPr="00687BA1">
        <w:rPr>
          <w:spacing w:val="-2"/>
        </w:rPr>
        <w:t xml:space="preserve"> </w:t>
      </w:r>
      <w:r w:rsidRPr="00687BA1">
        <w:t>solicited</w:t>
      </w:r>
      <w:r w:rsidR="002B487F">
        <w:t xml:space="preserve">.  </w:t>
      </w:r>
      <w:r w:rsidRPr="00687BA1">
        <w:t>The</w:t>
      </w:r>
      <w:r w:rsidRPr="00687BA1">
        <w:rPr>
          <w:spacing w:val="-2"/>
        </w:rPr>
        <w:t xml:space="preserve"> </w:t>
      </w:r>
      <w:r w:rsidRPr="00687BA1">
        <w:t>performance</w:t>
      </w:r>
      <w:r w:rsidRPr="00687BA1">
        <w:rPr>
          <w:spacing w:val="-1"/>
        </w:rPr>
        <w:t xml:space="preserve"> </w:t>
      </w:r>
      <w:r w:rsidRPr="00687BA1">
        <w:t>assessment</w:t>
      </w:r>
      <w:r w:rsidRPr="00687BA1">
        <w:rPr>
          <w:spacing w:val="-1"/>
        </w:rPr>
        <w:t xml:space="preserve"> </w:t>
      </w:r>
      <w:r w:rsidRPr="00687BA1">
        <w:t>of the Audit</w:t>
      </w:r>
      <w:r w:rsidRPr="00687BA1">
        <w:rPr>
          <w:spacing w:val="-1"/>
        </w:rPr>
        <w:t xml:space="preserve"> </w:t>
      </w:r>
      <w:r w:rsidRPr="00687BA1">
        <w:t>Committee</w:t>
      </w:r>
      <w:r w:rsidRPr="00687BA1">
        <w:rPr>
          <w:spacing w:val="-2"/>
        </w:rPr>
        <w:t xml:space="preserve"> </w:t>
      </w:r>
      <w:r w:rsidRPr="00687BA1">
        <w:t>will</w:t>
      </w:r>
      <w:r w:rsidRPr="00687BA1">
        <w:rPr>
          <w:spacing w:val="-1"/>
        </w:rPr>
        <w:t xml:space="preserve"> </w:t>
      </w:r>
      <w:r w:rsidRPr="00687BA1">
        <w:t>be</w:t>
      </w:r>
      <w:r w:rsidRPr="00687BA1">
        <w:rPr>
          <w:spacing w:val="-1"/>
        </w:rPr>
        <w:t xml:space="preserve"> </w:t>
      </w:r>
      <w:r w:rsidRPr="00687BA1">
        <w:t>discussed</w:t>
      </w:r>
      <w:r w:rsidRPr="00687BA1">
        <w:rPr>
          <w:spacing w:val="-1"/>
        </w:rPr>
        <w:t xml:space="preserve"> </w:t>
      </w:r>
      <w:r w:rsidRPr="00687BA1">
        <w:t>with</w:t>
      </w:r>
      <w:r w:rsidRPr="00687BA1">
        <w:rPr>
          <w:spacing w:val="-57"/>
        </w:rPr>
        <w:t xml:space="preserve"> </w:t>
      </w:r>
      <w:r w:rsidRPr="00687BA1">
        <w:t>the</w:t>
      </w:r>
      <w:r w:rsidRPr="00687BA1">
        <w:rPr>
          <w:spacing w:val="-1"/>
        </w:rPr>
        <w:t xml:space="preserve"> </w:t>
      </w:r>
      <w:r w:rsidRPr="00687BA1">
        <w:t>full Board at least on</w:t>
      </w:r>
      <w:r w:rsidRPr="00687BA1">
        <w:rPr>
          <w:spacing w:val="2"/>
        </w:rPr>
        <w:t xml:space="preserve"> </w:t>
      </w:r>
      <w:r w:rsidRPr="00687BA1">
        <w:t>an annual basis.</w:t>
      </w:r>
    </w:p>
    <w:p w14:paraId="0E1BAFBA" w14:textId="5BE2A0FC" w:rsidR="003A2926" w:rsidRDefault="003A2926" w:rsidP="001513F1">
      <w:pPr>
        <w:pStyle w:val="Heading1"/>
      </w:pPr>
      <w:r w:rsidRPr="002B487F">
        <w:rPr>
          <w:b/>
          <w:bCs w:val="0"/>
        </w:rPr>
        <w:t>Executive</w:t>
      </w:r>
      <w:r w:rsidRPr="002B487F">
        <w:rPr>
          <w:b/>
          <w:bCs w:val="0"/>
          <w:spacing w:val="-4"/>
        </w:rPr>
        <w:t xml:space="preserve"> </w:t>
      </w:r>
      <w:r w:rsidRPr="002B487F">
        <w:rPr>
          <w:b/>
          <w:bCs w:val="0"/>
        </w:rPr>
        <w:t>Sessions</w:t>
      </w:r>
      <w:r w:rsidRPr="002B487F">
        <w:rPr>
          <w:b/>
          <w:bCs w:val="0"/>
          <w:spacing w:val="-2"/>
        </w:rPr>
        <w:t xml:space="preserve"> </w:t>
      </w:r>
      <w:r w:rsidRPr="002B487F">
        <w:rPr>
          <w:b/>
          <w:bCs w:val="0"/>
        </w:rPr>
        <w:t>of</w:t>
      </w:r>
      <w:r w:rsidRPr="002B487F">
        <w:rPr>
          <w:b/>
          <w:bCs w:val="0"/>
          <w:spacing w:val="-2"/>
        </w:rPr>
        <w:t xml:space="preserve"> </w:t>
      </w:r>
      <w:r w:rsidRPr="002B487F">
        <w:rPr>
          <w:b/>
          <w:bCs w:val="0"/>
        </w:rPr>
        <w:t>Non-Management</w:t>
      </w:r>
      <w:r w:rsidRPr="002B487F">
        <w:rPr>
          <w:b/>
          <w:bCs w:val="0"/>
          <w:spacing w:val="-2"/>
        </w:rPr>
        <w:t xml:space="preserve"> </w:t>
      </w:r>
      <w:r w:rsidRPr="002B487F">
        <w:rPr>
          <w:b/>
          <w:bCs w:val="0"/>
        </w:rPr>
        <w:t>Directors</w:t>
      </w:r>
      <w:r>
        <w:t>.</w:t>
      </w:r>
    </w:p>
    <w:p w14:paraId="57313182" w14:textId="176754D6" w:rsidR="003A2926" w:rsidRPr="00687BA1" w:rsidRDefault="003A2926" w:rsidP="001513F1">
      <w:pPr>
        <w:pStyle w:val="Heading2"/>
      </w:pPr>
      <w:r w:rsidRPr="00687BA1">
        <w:t>The non-management directors will hold regular executive sessions without</w:t>
      </w:r>
      <w:r w:rsidRPr="00687BA1">
        <w:rPr>
          <w:spacing w:val="1"/>
        </w:rPr>
        <w:t xml:space="preserve"> </w:t>
      </w:r>
      <w:r w:rsidRPr="00687BA1">
        <w:t xml:space="preserve">management </w:t>
      </w:r>
      <w:proofErr w:type="gramStart"/>
      <w:r w:rsidRPr="00687BA1">
        <w:t>in order to</w:t>
      </w:r>
      <w:proofErr w:type="gramEnd"/>
      <w:r w:rsidRPr="00687BA1">
        <w:t xml:space="preserve"> promote open discussion among the non-management</w:t>
      </w:r>
      <w:r w:rsidRPr="00687BA1">
        <w:rPr>
          <w:spacing w:val="-57"/>
        </w:rPr>
        <w:t xml:space="preserve"> </w:t>
      </w:r>
      <w:r w:rsidRPr="00687BA1">
        <w:t>directors</w:t>
      </w:r>
      <w:r w:rsidR="002B487F">
        <w:t xml:space="preserve">.  </w:t>
      </w:r>
      <w:r w:rsidRPr="00687BA1">
        <w:t>Such sessions shall occur at least annually</w:t>
      </w:r>
      <w:r w:rsidR="002B487F">
        <w:t xml:space="preserve">.  </w:t>
      </w:r>
      <w:proofErr w:type="gramStart"/>
      <w:r w:rsidRPr="00687BA1">
        <w:t>In the event that</w:t>
      </w:r>
      <w:proofErr w:type="gramEnd"/>
      <w:r w:rsidRPr="00687BA1">
        <w:t xml:space="preserve"> the</w:t>
      </w:r>
      <w:r w:rsidRPr="00687BA1">
        <w:rPr>
          <w:spacing w:val="1"/>
        </w:rPr>
        <w:t xml:space="preserve"> </w:t>
      </w:r>
      <w:r w:rsidRPr="00687BA1">
        <w:t>nonmanagement directors include directors who are not independent under the</w:t>
      </w:r>
      <w:r w:rsidRPr="00687BA1">
        <w:rPr>
          <w:spacing w:val="-58"/>
        </w:rPr>
        <w:t xml:space="preserve"> </w:t>
      </w:r>
      <w:r w:rsidRPr="00687BA1">
        <w:t>listing requirements of the NYSE, then at least annually, there should be an</w:t>
      </w:r>
      <w:r w:rsidRPr="00687BA1">
        <w:rPr>
          <w:spacing w:val="1"/>
        </w:rPr>
        <w:t xml:space="preserve"> </w:t>
      </w:r>
      <w:r w:rsidRPr="00687BA1">
        <w:t>executive</w:t>
      </w:r>
      <w:r w:rsidRPr="00687BA1">
        <w:rPr>
          <w:spacing w:val="-2"/>
        </w:rPr>
        <w:t xml:space="preserve"> </w:t>
      </w:r>
      <w:r w:rsidRPr="00687BA1">
        <w:t>session including only Independent Directors.</w:t>
      </w:r>
    </w:p>
    <w:p w14:paraId="1545383F" w14:textId="54109647" w:rsidR="003A2926" w:rsidRPr="00687BA1" w:rsidRDefault="003A2926" w:rsidP="001513F1">
      <w:pPr>
        <w:pStyle w:val="Heading2"/>
      </w:pPr>
      <w:r w:rsidRPr="00687BA1">
        <w:t>Lead Independent Director shall be the presiding director for each executive</w:t>
      </w:r>
      <w:r w:rsidRPr="00687BA1">
        <w:rPr>
          <w:spacing w:val="1"/>
        </w:rPr>
        <w:t xml:space="preserve"> </w:t>
      </w:r>
      <w:r w:rsidRPr="00687BA1">
        <w:t>session of the non-management directors and the Independent Directors</w:t>
      </w:r>
      <w:r w:rsidR="002B487F">
        <w:t xml:space="preserve">.  </w:t>
      </w:r>
      <w:r w:rsidRPr="00687BA1">
        <w:t>The</w:t>
      </w:r>
      <w:r w:rsidRPr="00687BA1">
        <w:rPr>
          <w:spacing w:val="1"/>
        </w:rPr>
        <w:t xml:space="preserve"> </w:t>
      </w:r>
      <w:r w:rsidRPr="00687BA1">
        <w:t>presiding</w:t>
      </w:r>
      <w:r w:rsidRPr="00687BA1">
        <w:rPr>
          <w:spacing w:val="-1"/>
        </w:rPr>
        <w:t xml:space="preserve"> </w:t>
      </w:r>
      <w:r w:rsidRPr="00687BA1">
        <w:t>director</w:t>
      </w:r>
      <w:r w:rsidRPr="00687BA1">
        <w:rPr>
          <w:spacing w:val="-1"/>
        </w:rPr>
        <w:t xml:space="preserve"> </w:t>
      </w:r>
      <w:r w:rsidRPr="00687BA1">
        <w:t>may</w:t>
      </w:r>
      <w:r w:rsidRPr="00687BA1">
        <w:rPr>
          <w:spacing w:val="-1"/>
        </w:rPr>
        <w:t xml:space="preserve"> </w:t>
      </w:r>
      <w:r w:rsidRPr="00687BA1">
        <w:t>be</w:t>
      </w:r>
      <w:r w:rsidRPr="00687BA1">
        <w:rPr>
          <w:spacing w:val="-2"/>
        </w:rPr>
        <w:t xml:space="preserve"> </w:t>
      </w:r>
      <w:r w:rsidRPr="00687BA1">
        <w:t>contacted</w:t>
      </w:r>
      <w:r w:rsidRPr="00687BA1">
        <w:rPr>
          <w:spacing w:val="-1"/>
        </w:rPr>
        <w:t xml:space="preserve"> </w:t>
      </w:r>
      <w:r w:rsidRPr="00687BA1">
        <w:t>by</w:t>
      </w:r>
      <w:r w:rsidRPr="00687BA1">
        <w:rPr>
          <w:spacing w:val="-1"/>
        </w:rPr>
        <w:t xml:space="preserve"> </w:t>
      </w:r>
      <w:r w:rsidRPr="00687BA1">
        <w:t>mail</w:t>
      </w:r>
      <w:r w:rsidRPr="00687BA1">
        <w:rPr>
          <w:spacing w:val="-1"/>
        </w:rPr>
        <w:t xml:space="preserve"> </w:t>
      </w:r>
      <w:r w:rsidRPr="00687BA1">
        <w:t>or</w:t>
      </w:r>
      <w:r w:rsidRPr="00687BA1">
        <w:rPr>
          <w:spacing w:val="-1"/>
        </w:rPr>
        <w:t xml:space="preserve"> </w:t>
      </w:r>
      <w:r w:rsidRPr="00687BA1">
        <w:t>courier</w:t>
      </w:r>
      <w:r w:rsidRPr="00687BA1">
        <w:rPr>
          <w:spacing w:val="-1"/>
        </w:rPr>
        <w:t xml:space="preserve"> </w:t>
      </w:r>
      <w:r w:rsidRPr="00687BA1">
        <w:t>service</w:t>
      </w:r>
      <w:r w:rsidRPr="00687BA1">
        <w:rPr>
          <w:spacing w:val="-2"/>
        </w:rPr>
        <w:t xml:space="preserve"> </w:t>
      </w:r>
      <w:r w:rsidRPr="00687BA1">
        <w:t>c/o</w:t>
      </w:r>
      <w:r w:rsidRPr="00687BA1">
        <w:rPr>
          <w:spacing w:val="-1"/>
        </w:rPr>
        <w:t xml:space="preserve"> </w:t>
      </w:r>
      <w:r w:rsidR="00E2035D">
        <w:t>Sisecam</w:t>
      </w:r>
      <w:r w:rsidRPr="00687BA1">
        <w:rPr>
          <w:spacing w:val="-3"/>
        </w:rPr>
        <w:t xml:space="preserve"> </w:t>
      </w:r>
      <w:r w:rsidRPr="00687BA1">
        <w:t>Resourc</w:t>
      </w:r>
      <w:r w:rsidR="00E2035D">
        <w:t xml:space="preserve">e </w:t>
      </w:r>
      <w:r w:rsidRPr="00687BA1">
        <w:t>Partners LLC, Five Concourse Parkway, Suite 2500, Atlanta, Georgia 30328,</w:t>
      </w:r>
      <w:r w:rsidRPr="00687BA1">
        <w:rPr>
          <w:spacing w:val="1"/>
        </w:rPr>
        <w:t xml:space="preserve"> </w:t>
      </w:r>
      <w:r w:rsidRPr="00687BA1">
        <w:t>Attn:</w:t>
      </w:r>
      <w:r w:rsidRPr="00687BA1">
        <w:rPr>
          <w:spacing w:val="59"/>
        </w:rPr>
        <w:t xml:space="preserve"> </w:t>
      </w:r>
      <w:r w:rsidRPr="00687BA1">
        <w:t>Lead</w:t>
      </w:r>
      <w:r w:rsidRPr="00687BA1">
        <w:rPr>
          <w:spacing w:val="2"/>
        </w:rPr>
        <w:t xml:space="preserve"> </w:t>
      </w:r>
      <w:r w:rsidRPr="00687BA1">
        <w:t>Independent</w:t>
      </w:r>
      <w:r w:rsidRPr="00687BA1">
        <w:rPr>
          <w:spacing w:val="2"/>
        </w:rPr>
        <w:t xml:space="preserve"> </w:t>
      </w:r>
      <w:r w:rsidRPr="00687BA1">
        <w:t>Director.</w:t>
      </w:r>
    </w:p>
    <w:p w14:paraId="1B8B9192" w14:textId="1ACB32D5" w:rsidR="003A2926" w:rsidRPr="00687BA1" w:rsidRDefault="003A2926" w:rsidP="001513F1">
      <w:pPr>
        <w:pStyle w:val="Heading2"/>
      </w:pPr>
      <w:r w:rsidRPr="00687BA1">
        <w:t xml:space="preserve">The non-management directors are the directors who are not employed by </w:t>
      </w:r>
      <w:proofErr w:type="gramStart"/>
      <w:r w:rsidR="00E2035D">
        <w:t xml:space="preserve">Sisecam </w:t>
      </w:r>
      <w:r w:rsidRPr="00687BA1">
        <w:rPr>
          <w:spacing w:val="-57"/>
        </w:rPr>
        <w:t xml:space="preserve"> </w:t>
      </w:r>
      <w:r w:rsidRPr="00687BA1">
        <w:t>Resources</w:t>
      </w:r>
      <w:proofErr w:type="gramEnd"/>
      <w:r w:rsidRPr="00687BA1">
        <w:rPr>
          <w:spacing w:val="-1"/>
        </w:rPr>
        <w:t xml:space="preserve"> </w:t>
      </w:r>
      <w:r w:rsidRPr="00687BA1">
        <w:t>or</w:t>
      </w:r>
      <w:r w:rsidRPr="00687BA1">
        <w:rPr>
          <w:spacing w:val="1"/>
        </w:rPr>
        <w:t xml:space="preserve"> </w:t>
      </w:r>
      <w:r w:rsidRPr="00687BA1">
        <w:t>any</w:t>
      </w:r>
      <w:r w:rsidRPr="00687BA1">
        <w:rPr>
          <w:spacing w:val="-1"/>
        </w:rPr>
        <w:t xml:space="preserve"> </w:t>
      </w:r>
      <w:r w:rsidRPr="00687BA1">
        <w:t>of</w:t>
      </w:r>
      <w:r w:rsidRPr="00687BA1">
        <w:rPr>
          <w:spacing w:val="-1"/>
        </w:rPr>
        <w:t xml:space="preserve"> </w:t>
      </w:r>
      <w:r w:rsidRPr="00687BA1">
        <w:t>its</w:t>
      </w:r>
      <w:r w:rsidRPr="00687BA1">
        <w:rPr>
          <w:spacing w:val="-1"/>
        </w:rPr>
        <w:t xml:space="preserve"> </w:t>
      </w:r>
      <w:r w:rsidRPr="00687BA1">
        <w:t>affiliates regardless</w:t>
      </w:r>
      <w:r w:rsidRPr="00687BA1">
        <w:rPr>
          <w:spacing w:val="-1"/>
        </w:rPr>
        <w:t xml:space="preserve"> </w:t>
      </w:r>
      <w:r w:rsidRPr="00687BA1">
        <w:t>of their independence</w:t>
      </w:r>
      <w:r w:rsidRPr="00687BA1">
        <w:rPr>
          <w:spacing w:val="-1"/>
        </w:rPr>
        <w:t xml:space="preserve"> </w:t>
      </w:r>
      <w:r w:rsidRPr="00687BA1">
        <w:t>status.</w:t>
      </w:r>
    </w:p>
    <w:p w14:paraId="545C48DB" w14:textId="7DA61A48" w:rsidR="003A2926" w:rsidRPr="00687BA1" w:rsidRDefault="003A2926" w:rsidP="001513F1">
      <w:pPr>
        <w:pStyle w:val="Heading1"/>
      </w:pPr>
      <w:r w:rsidRPr="00687BA1">
        <w:rPr>
          <w:b/>
        </w:rPr>
        <w:t>Communications</w:t>
      </w:r>
      <w:r w:rsidRPr="00687BA1">
        <w:rPr>
          <w:b/>
          <w:spacing w:val="-2"/>
        </w:rPr>
        <w:t xml:space="preserve"> </w:t>
      </w:r>
      <w:r w:rsidRPr="00687BA1">
        <w:rPr>
          <w:b/>
        </w:rPr>
        <w:t>with</w:t>
      </w:r>
      <w:r w:rsidRPr="00687BA1">
        <w:rPr>
          <w:b/>
          <w:spacing w:val="-3"/>
        </w:rPr>
        <w:t xml:space="preserve"> </w:t>
      </w:r>
      <w:r w:rsidRPr="00687BA1">
        <w:rPr>
          <w:b/>
        </w:rPr>
        <w:t>Stakeholders</w:t>
      </w:r>
      <w:r w:rsidR="002B487F">
        <w:t xml:space="preserve">.  </w:t>
      </w:r>
      <w:r w:rsidRPr="00687BA1">
        <w:t>Unitholders</w:t>
      </w:r>
      <w:r w:rsidRPr="00687BA1">
        <w:rPr>
          <w:spacing w:val="-1"/>
        </w:rPr>
        <w:t xml:space="preserve"> </w:t>
      </w:r>
      <w:r w:rsidRPr="00687BA1">
        <w:t>and</w:t>
      </w:r>
      <w:r w:rsidRPr="00687BA1">
        <w:rPr>
          <w:spacing w:val="-1"/>
        </w:rPr>
        <w:t xml:space="preserve"> </w:t>
      </w:r>
      <w:r w:rsidRPr="00687BA1">
        <w:t>any</w:t>
      </w:r>
      <w:r w:rsidRPr="00687BA1">
        <w:rPr>
          <w:spacing w:val="-1"/>
        </w:rPr>
        <w:t xml:space="preserve"> </w:t>
      </w:r>
      <w:r w:rsidRPr="00687BA1">
        <w:t>other</w:t>
      </w:r>
      <w:r w:rsidRPr="00687BA1">
        <w:rPr>
          <w:spacing w:val="-3"/>
        </w:rPr>
        <w:t xml:space="preserve"> </w:t>
      </w:r>
      <w:r w:rsidRPr="00687BA1">
        <w:t>interested</w:t>
      </w:r>
      <w:r w:rsidRPr="00687BA1">
        <w:rPr>
          <w:spacing w:val="-1"/>
        </w:rPr>
        <w:t xml:space="preserve"> </w:t>
      </w:r>
      <w:r w:rsidRPr="00687BA1">
        <w:t>parties</w:t>
      </w:r>
      <w:r w:rsidRPr="00687BA1">
        <w:rPr>
          <w:spacing w:val="-1"/>
        </w:rPr>
        <w:t xml:space="preserve"> </w:t>
      </w:r>
      <w:r w:rsidRPr="00687BA1">
        <w:t>may</w:t>
      </w:r>
      <w:r w:rsidRPr="00687BA1">
        <w:rPr>
          <w:spacing w:val="-57"/>
        </w:rPr>
        <w:t xml:space="preserve"> </w:t>
      </w:r>
      <w:r w:rsidRPr="00687BA1">
        <w:t>communicate directly with the non-management directors and Independent Directors by</w:t>
      </w:r>
      <w:r w:rsidRPr="00687BA1">
        <w:rPr>
          <w:spacing w:val="-57"/>
        </w:rPr>
        <w:t xml:space="preserve"> </w:t>
      </w:r>
      <w:r w:rsidRPr="00687BA1">
        <w:t xml:space="preserve">submitting a communication in an envelope marked </w:t>
      </w:r>
      <w:r w:rsidR="002B487F">
        <w:t>“</w:t>
      </w:r>
      <w:r w:rsidRPr="00687BA1">
        <w:t>Confidential:</w:t>
      </w:r>
      <w:r w:rsidRPr="00687BA1">
        <w:rPr>
          <w:spacing w:val="1"/>
        </w:rPr>
        <w:t xml:space="preserve"> </w:t>
      </w:r>
      <w:r w:rsidRPr="00687BA1">
        <w:t>Interested Party</w:t>
      </w:r>
      <w:r w:rsidRPr="00687BA1">
        <w:rPr>
          <w:spacing w:val="1"/>
        </w:rPr>
        <w:t xml:space="preserve"> </w:t>
      </w:r>
      <w:r w:rsidRPr="00687BA1">
        <w:t>Communication with Directors</w:t>
      </w:r>
      <w:r w:rsidR="002B487F">
        <w:t>”</w:t>
      </w:r>
      <w:r w:rsidRPr="00687BA1">
        <w:t xml:space="preserve"> addressed to such non-management and/or independent</w:t>
      </w:r>
      <w:r w:rsidRPr="00687BA1">
        <w:rPr>
          <w:spacing w:val="-57"/>
        </w:rPr>
        <w:t xml:space="preserve"> </w:t>
      </w:r>
      <w:r w:rsidRPr="00687BA1">
        <w:t>members</w:t>
      </w:r>
      <w:r w:rsidRPr="00687BA1">
        <w:rPr>
          <w:spacing w:val="-1"/>
        </w:rPr>
        <w:t xml:space="preserve"> </w:t>
      </w:r>
      <w:r w:rsidRPr="00687BA1">
        <w:t>of</w:t>
      </w:r>
      <w:r w:rsidRPr="00687BA1">
        <w:rPr>
          <w:spacing w:val="-2"/>
        </w:rPr>
        <w:t xml:space="preserve"> </w:t>
      </w:r>
      <w:r w:rsidRPr="00687BA1">
        <w:t>the Board in</w:t>
      </w:r>
      <w:r w:rsidRPr="00687BA1">
        <w:rPr>
          <w:spacing w:val="1"/>
        </w:rPr>
        <w:t xml:space="preserve"> </w:t>
      </w:r>
      <w:r w:rsidRPr="00687BA1">
        <w:t>care</w:t>
      </w:r>
      <w:r w:rsidRPr="00687BA1">
        <w:rPr>
          <w:spacing w:val="-2"/>
        </w:rPr>
        <w:t xml:space="preserve"> </w:t>
      </w:r>
      <w:r w:rsidRPr="00687BA1">
        <w:t>of the</w:t>
      </w:r>
      <w:r w:rsidRPr="00687BA1">
        <w:rPr>
          <w:spacing w:val="-3"/>
        </w:rPr>
        <w:t xml:space="preserve"> </w:t>
      </w:r>
      <w:r w:rsidRPr="00687BA1">
        <w:t>Secretary of</w:t>
      </w:r>
      <w:r w:rsidRPr="00687BA1">
        <w:rPr>
          <w:spacing w:val="-2"/>
        </w:rPr>
        <w:t xml:space="preserve"> </w:t>
      </w:r>
      <w:r w:rsidRPr="00687BA1">
        <w:t>the</w:t>
      </w:r>
      <w:r w:rsidRPr="00687BA1">
        <w:rPr>
          <w:spacing w:val="-1"/>
        </w:rPr>
        <w:t xml:space="preserve"> </w:t>
      </w:r>
      <w:r w:rsidRPr="00687BA1">
        <w:t>General Partner</w:t>
      </w:r>
      <w:r w:rsidRPr="00687BA1">
        <w:rPr>
          <w:spacing w:val="3"/>
        </w:rPr>
        <w:t xml:space="preserve"> </w:t>
      </w:r>
      <w:r w:rsidRPr="00687BA1">
        <w:t>at:</w:t>
      </w:r>
    </w:p>
    <w:p w14:paraId="5B12FACC" w14:textId="055FAF49" w:rsidR="003A2926" w:rsidRDefault="003A2926" w:rsidP="002B487F">
      <w:pPr>
        <w:pStyle w:val="BodyText"/>
        <w:ind w:left="1440"/>
      </w:pPr>
      <w:r>
        <w:t>Five</w:t>
      </w:r>
      <w:r>
        <w:rPr>
          <w:spacing w:val="-9"/>
        </w:rPr>
        <w:t xml:space="preserve"> </w:t>
      </w:r>
      <w:r>
        <w:t>Concourse</w:t>
      </w:r>
      <w:r>
        <w:rPr>
          <w:spacing w:val="-9"/>
        </w:rPr>
        <w:t xml:space="preserve"> </w:t>
      </w:r>
      <w:r>
        <w:t>Parkway</w:t>
      </w:r>
      <w:r>
        <w:rPr>
          <w:spacing w:val="-57"/>
        </w:rPr>
        <w:t xml:space="preserve"> </w:t>
      </w:r>
      <w:r w:rsidR="002B487F">
        <w:rPr>
          <w:spacing w:val="-57"/>
        </w:rPr>
        <w:br/>
      </w:r>
      <w:r>
        <w:t>Suite</w:t>
      </w:r>
      <w:r>
        <w:rPr>
          <w:spacing w:val="-1"/>
        </w:rPr>
        <w:t xml:space="preserve"> </w:t>
      </w:r>
      <w:r>
        <w:t>2500</w:t>
      </w:r>
      <w:r w:rsidR="002B487F">
        <w:br/>
      </w:r>
      <w:r>
        <w:t>Atlanta,</w:t>
      </w:r>
      <w:r>
        <w:rPr>
          <w:spacing w:val="-1"/>
        </w:rPr>
        <w:t xml:space="preserve"> </w:t>
      </w:r>
      <w:r>
        <w:t>Georgia</w:t>
      </w:r>
      <w:r>
        <w:rPr>
          <w:spacing w:val="-3"/>
        </w:rPr>
        <w:t xml:space="preserve"> </w:t>
      </w:r>
      <w:r>
        <w:t>30328</w:t>
      </w:r>
    </w:p>
    <w:p w14:paraId="022C5721" w14:textId="77777777" w:rsidR="003A2926" w:rsidRDefault="003A2926" w:rsidP="002B487F">
      <w:pPr>
        <w:pStyle w:val="BodyText"/>
        <w:ind w:left="720"/>
      </w:pPr>
      <w:r>
        <w:t>The Partnership shall disclose in its Annual Report on Form 10-K filed with the SEC the</w:t>
      </w:r>
      <w:r>
        <w:rPr>
          <w:spacing w:val="-57"/>
        </w:rPr>
        <w:t xml:space="preserve"> </w:t>
      </w:r>
      <w:r>
        <w:t>method by which interested parties may communicate with the non-management</w:t>
      </w:r>
      <w:r>
        <w:rPr>
          <w:spacing w:val="1"/>
        </w:rPr>
        <w:t xml:space="preserve"> </w:t>
      </w:r>
      <w:r>
        <w:t>directors</w:t>
      </w:r>
      <w:r>
        <w:rPr>
          <w:spacing w:val="-1"/>
        </w:rPr>
        <w:t xml:space="preserve"> </w:t>
      </w:r>
      <w:r>
        <w:t>and</w:t>
      </w:r>
      <w:r>
        <w:rPr>
          <w:spacing w:val="2"/>
        </w:rPr>
        <w:t xml:space="preserve"> </w:t>
      </w:r>
      <w:r>
        <w:t>Independent Directors.</w:t>
      </w:r>
    </w:p>
    <w:p w14:paraId="7A17397E" w14:textId="548BD442" w:rsidR="003A2926" w:rsidRDefault="003A2926" w:rsidP="001513F1">
      <w:pPr>
        <w:pStyle w:val="Heading1"/>
      </w:pPr>
      <w:r w:rsidRPr="002B487F">
        <w:rPr>
          <w:b/>
          <w:bCs w:val="0"/>
        </w:rPr>
        <w:lastRenderedPageBreak/>
        <w:t>Board</w:t>
      </w:r>
      <w:r w:rsidRPr="002B487F">
        <w:rPr>
          <w:b/>
          <w:bCs w:val="0"/>
          <w:spacing w:val="-2"/>
        </w:rPr>
        <w:t xml:space="preserve"> </w:t>
      </w:r>
      <w:r w:rsidRPr="002B487F">
        <w:rPr>
          <w:b/>
          <w:bCs w:val="0"/>
        </w:rPr>
        <w:t>Access</w:t>
      </w:r>
      <w:r w:rsidRPr="002B487F">
        <w:rPr>
          <w:b/>
          <w:bCs w:val="0"/>
          <w:spacing w:val="-1"/>
        </w:rPr>
        <w:t xml:space="preserve"> </w:t>
      </w:r>
      <w:r w:rsidRPr="002B487F">
        <w:rPr>
          <w:b/>
          <w:bCs w:val="0"/>
        </w:rPr>
        <w:t>to Management</w:t>
      </w:r>
      <w:r w:rsidRPr="002B487F">
        <w:rPr>
          <w:b/>
          <w:bCs w:val="0"/>
          <w:spacing w:val="-1"/>
        </w:rPr>
        <w:t xml:space="preserve"> </w:t>
      </w:r>
      <w:r w:rsidRPr="002B487F">
        <w:rPr>
          <w:b/>
          <w:bCs w:val="0"/>
        </w:rPr>
        <w:t>and</w:t>
      </w:r>
      <w:r w:rsidRPr="002B487F">
        <w:rPr>
          <w:b/>
          <w:bCs w:val="0"/>
          <w:spacing w:val="-1"/>
        </w:rPr>
        <w:t xml:space="preserve"> </w:t>
      </w:r>
      <w:r w:rsidRPr="002B487F">
        <w:rPr>
          <w:b/>
          <w:bCs w:val="0"/>
        </w:rPr>
        <w:t>Professional</w:t>
      </w:r>
      <w:r w:rsidRPr="002B487F">
        <w:rPr>
          <w:b/>
          <w:bCs w:val="0"/>
          <w:spacing w:val="-4"/>
        </w:rPr>
        <w:t xml:space="preserve"> </w:t>
      </w:r>
      <w:r w:rsidRPr="002B487F">
        <w:rPr>
          <w:b/>
          <w:bCs w:val="0"/>
        </w:rPr>
        <w:t>Advisors</w:t>
      </w:r>
      <w:r>
        <w:t>.</w:t>
      </w:r>
    </w:p>
    <w:p w14:paraId="38E2A47B" w14:textId="195E7A4E" w:rsidR="003A2926" w:rsidRDefault="003A2926" w:rsidP="00BD378C">
      <w:pPr>
        <w:pStyle w:val="Heading2"/>
      </w:pPr>
      <w:r w:rsidRPr="00687BA1">
        <w:t xml:space="preserve">Directors shall have full access to officers and employees of </w:t>
      </w:r>
      <w:r w:rsidR="00E2035D">
        <w:t>Sisecam</w:t>
      </w:r>
      <w:r w:rsidRPr="00687BA1">
        <w:t xml:space="preserve"> Resources.</w:t>
      </w:r>
      <w:r w:rsidR="00BD378C">
        <w:t xml:space="preserve"> </w:t>
      </w:r>
      <w:r w:rsidRPr="00687BA1">
        <w:t>While</w:t>
      </w:r>
      <w:r w:rsidRPr="00BD378C">
        <w:rPr>
          <w:spacing w:val="-2"/>
        </w:rPr>
        <w:t xml:space="preserve"> </w:t>
      </w:r>
      <w:r w:rsidRPr="00687BA1">
        <w:t>essential</w:t>
      </w:r>
      <w:r w:rsidRPr="00BD378C">
        <w:rPr>
          <w:spacing w:val="-1"/>
        </w:rPr>
        <w:t xml:space="preserve"> </w:t>
      </w:r>
      <w:proofErr w:type="gramStart"/>
      <w:r w:rsidRPr="00687BA1">
        <w:t>in</w:t>
      </w:r>
      <w:r w:rsidRPr="00BD378C">
        <w:rPr>
          <w:spacing w:val="-1"/>
        </w:rPr>
        <w:t xml:space="preserve"> </w:t>
      </w:r>
      <w:r w:rsidRPr="00687BA1">
        <w:t>order</w:t>
      </w:r>
      <w:r w:rsidRPr="00BD378C">
        <w:rPr>
          <w:spacing w:val="-1"/>
        </w:rPr>
        <w:t xml:space="preserve"> </w:t>
      </w:r>
      <w:r w:rsidRPr="00687BA1">
        <w:t>for</w:t>
      </w:r>
      <w:proofErr w:type="gramEnd"/>
      <w:r w:rsidRPr="00BD378C">
        <w:rPr>
          <w:spacing w:val="-1"/>
        </w:rPr>
        <w:t xml:space="preserve"> </w:t>
      </w:r>
      <w:r w:rsidRPr="00687BA1">
        <w:t>directors</w:t>
      </w:r>
      <w:r w:rsidRPr="00BD378C">
        <w:rPr>
          <w:spacing w:val="-1"/>
        </w:rPr>
        <w:t xml:space="preserve"> </w:t>
      </w:r>
      <w:r w:rsidRPr="00687BA1">
        <w:t>to</w:t>
      </w:r>
      <w:r w:rsidRPr="00BD378C">
        <w:rPr>
          <w:spacing w:val="-1"/>
        </w:rPr>
        <w:t xml:space="preserve"> </w:t>
      </w:r>
      <w:r w:rsidRPr="00687BA1">
        <w:t>keep</w:t>
      </w:r>
      <w:r w:rsidRPr="00BD378C">
        <w:rPr>
          <w:spacing w:val="-1"/>
        </w:rPr>
        <w:t xml:space="preserve"> </w:t>
      </w:r>
      <w:r w:rsidRPr="00687BA1">
        <w:t>abreast</w:t>
      </w:r>
      <w:r w:rsidRPr="00BD378C">
        <w:rPr>
          <w:spacing w:val="-1"/>
        </w:rPr>
        <w:t xml:space="preserve"> </w:t>
      </w:r>
      <w:r w:rsidRPr="00687BA1">
        <w:t>of</w:t>
      </w:r>
      <w:r w:rsidRPr="00BD378C">
        <w:rPr>
          <w:spacing w:val="-1"/>
        </w:rPr>
        <w:t xml:space="preserve"> </w:t>
      </w:r>
      <w:r w:rsidR="004F3D73">
        <w:t>Sisecam</w:t>
      </w:r>
      <w:r w:rsidRPr="00BD378C">
        <w:rPr>
          <w:spacing w:val="-3"/>
        </w:rPr>
        <w:t xml:space="preserve"> </w:t>
      </w:r>
      <w:r w:rsidRPr="00687BA1">
        <w:t>Resources</w:t>
      </w:r>
      <w:r w:rsidRPr="00BD378C">
        <w:rPr>
          <w:spacing w:val="1"/>
        </w:rPr>
        <w:t xml:space="preserve"> </w:t>
      </w:r>
      <w:r w:rsidRPr="00687BA1">
        <w:t>affairs,</w:t>
      </w:r>
      <w:r w:rsidR="002B487F">
        <w:t xml:space="preserve"> </w:t>
      </w:r>
      <w:r>
        <w:t>directors</w:t>
      </w:r>
      <w:r w:rsidRPr="00BD378C">
        <w:rPr>
          <w:spacing w:val="-1"/>
        </w:rPr>
        <w:t xml:space="preserve"> </w:t>
      </w:r>
      <w:r>
        <w:t>will</w:t>
      </w:r>
      <w:r w:rsidRPr="00BD378C">
        <w:rPr>
          <w:spacing w:val="-1"/>
        </w:rPr>
        <w:t xml:space="preserve"> </w:t>
      </w:r>
      <w:r>
        <w:t>use</w:t>
      </w:r>
      <w:r w:rsidRPr="00BD378C">
        <w:rPr>
          <w:spacing w:val="-2"/>
        </w:rPr>
        <w:t xml:space="preserve"> </w:t>
      </w:r>
      <w:r>
        <w:t>their</w:t>
      </w:r>
      <w:r w:rsidRPr="00BD378C">
        <w:rPr>
          <w:spacing w:val="-2"/>
        </w:rPr>
        <w:t xml:space="preserve"> </w:t>
      </w:r>
      <w:r>
        <w:t>discretion to</w:t>
      </w:r>
      <w:r w:rsidRPr="00BD378C">
        <w:rPr>
          <w:spacing w:val="-1"/>
        </w:rPr>
        <w:t xml:space="preserve"> </w:t>
      </w:r>
      <w:r>
        <w:t>ensure</w:t>
      </w:r>
      <w:r w:rsidRPr="00BD378C">
        <w:rPr>
          <w:spacing w:val="-2"/>
        </w:rPr>
        <w:t xml:space="preserve"> </w:t>
      </w:r>
      <w:r>
        <w:t>that</w:t>
      </w:r>
      <w:r w:rsidRPr="00BD378C">
        <w:rPr>
          <w:spacing w:val="-1"/>
        </w:rPr>
        <w:t xml:space="preserve"> </w:t>
      </w:r>
      <w:r>
        <w:t>their</w:t>
      </w:r>
      <w:r w:rsidRPr="00BD378C">
        <w:rPr>
          <w:spacing w:val="-1"/>
        </w:rPr>
        <w:t xml:space="preserve"> </w:t>
      </w:r>
      <w:r>
        <w:t>contacts</w:t>
      </w:r>
      <w:r w:rsidRPr="00BD378C">
        <w:rPr>
          <w:spacing w:val="-1"/>
        </w:rPr>
        <w:t xml:space="preserve"> </w:t>
      </w:r>
      <w:r>
        <w:t>with</w:t>
      </w:r>
      <w:r w:rsidRPr="00BD378C">
        <w:rPr>
          <w:spacing w:val="-1"/>
        </w:rPr>
        <w:t xml:space="preserve"> </w:t>
      </w:r>
      <w:r w:rsidR="004F3D73">
        <w:t>Sisecam</w:t>
      </w:r>
      <w:r w:rsidRPr="00BD378C">
        <w:rPr>
          <w:spacing w:val="-3"/>
        </w:rPr>
        <w:t xml:space="preserve"> </w:t>
      </w:r>
      <w:r>
        <w:t>Resources</w:t>
      </w:r>
      <w:r w:rsidRPr="00BD378C">
        <w:rPr>
          <w:spacing w:val="-1"/>
        </w:rPr>
        <w:t xml:space="preserve"> </w:t>
      </w:r>
      <w:r>
        <w:t>personnel</w:t>
      </w:r>
      <w:r w:rsidRPr="00BD378C">
        <w:rPr>
          <w:spacing w:val="1"/>
        </w:rPr>
        <w:t xml:space="preserve"> </w:t>
      </w:r>
      <w:r>
        <w:t>are</w:t>
      </w:r>
      <w:r w:rsidRPr="00BD378C">
        <w:rPr>
          <w:spacing w:val="-57"/>
        </w:rPr>
        <w:t xml:space="preserve"> </w:t>
      </w:r>
      <w:r>
        <w:t xml:space="preserve">not disruptive to the business operations of </w:t>
      </w:r>
      <w:r w:rsidR="004F3D73">
        <w:t>Sisecam</w:t>
      </w:r>
      <w:r>
        <w:t xml:space="preserve"> Resources</w:t>
      </w:r>
      <w:r w:rsidR="002B487F">
        <w:t xml:space="preserve">.  </w:t>
      </w:r>
      <w:r>
        <w:t>So far as appropriate, any such</w:t>
      </w:r>
      <w:r w:rsidRPr="00BD378C">
        <w:rPr>
          <w:spacing w:val="1"/>
        </w:rPr>
        <w:t xml:space="preserve"> </w:t>
      </w:r>
      <w:r>
        <w:t>contact</w:t>
      </w:r>
      <w:r w:rsidRPr="00BD378C">
        <w:rPr>
          <w:spacing w:val="-1"/>
        </w:rPr>
        <w:t xml:space="preserve"> </w:t>
      </w:r>
      <w:r>
        <w:t>will be coordinated with the Chief</w:t>
      </w:r>
      <w:r w:rsidRPr="00BD378C">
        <w:rPr>
          <w:spacing w:val="-1"/>
        </w:rPr>
        <w:t xml:space="preserve"> </w:t>
      </w:r>
      <w:r>
        <w:t>Executive</w:t>
      </w:r>
      <w:r w:rsidRPr="00BD378C">
        <w:rPr>
          <w:spacing w:val="-2"/>
        </w:rPr>
        <w:t xml:space="preserve"> </w:t>
      </w:r>
      <w:r>
        <w:t>Officer.</w:t>
      </w:r>
    </w:p>
    <w:p w14:paraId="69CCCB5D" w14:textId="059BD4AF" w:rsidR="003A2926" w:rsidRPr="00687BA1" w:rsidRDefault="003A2926" w:rsidP="001513F1">
      <w:pPr>
        <w:pStyle w:val="Heading2"/>
      </w:pPr>
      <w:r w:rsidRPr="00687BA1">
        <w:t>The Board welcomes regular attendance at each Board meeting of officers and</w:t>
      </w:r>
      <w:r w:rsidRPr="00687BA1">
        <w:rPr>
          <w:spacing w:val="1"/>
        </w:rPr>
        <w:t xml:space="preserve"> </w:t>
      </w:r>
      <w:r w:rsidRPr="00687BA1">
        <w:t xml:space="preserve">other members of senior management of </w:t>
      </w:r>
      <w:r w:rsidR="004F3D73">
        <w:t>Sisecam</w:t>
      </w:r>
      <w:r w:rsidRPr="00687BA1">
        <w:t xml:space="preserve"> Resources selected by the Chief</w:t>
      </w:r>
      <w:r w:rsidRPr="00687BA1">
        <w:rPr>
          <w:spacing w:val="1"/>
        </w:rPr>
        <w:t xml:space="preserve"> </w:t>
      </w:r>
      <w:r w:rsidRPr="00687BA1">
        <w:t>Executive Officer</w:t>
      </w:r>
      <w:r w:rsidR="002B487F">
        <w:t xml:space="preserve">.  </w:t>
      </w:r>
      <w:r w:rsidRPr="00687BA1">
        <w:t>The Board encourages management to schedule presentations</w:t>
      </w:r>
      <w:r w:rsidRPr="00687BA1">
        <w:rPr>
          <w:spacing w:val="-57"/>
        </w:rPr>
        <w:t xml:space="preserve"> </w:t>
      </w:r>
      <w:r w:rsidRPr="00687BA1">
        <w:t>at Board meetings by managers who can provide additional insight into the items</w:t>
      </w:r>
      <w:r w:rsidRPr="00687BA1">
        <w:rPr>
          <w:spacing w:val="-57"/>
        </w:rPr>
        <w:t xml:space="preserve"> </w:t>
      </w:r>
      <w:r w:rsidRPr="00687BA1">
        <w:t>being discussed because of personal involvement in these areas or who have</w:t>
      </w:r>
      <w:r w:rsidRPr="00687BA1">
        <w:rPr>
          <w:spacing w:val="1"/>
        </w:rPr>
        <w:t xml:space="preserve"> </w:t>
      </w:r>
      <w:r w:rsidRPr="00687BA1">
        <w:t>future</w:t>
      </w:r>
      <w:r w:rsidRPr="00687BA1">
        <w:rPr>
          <w:spacing w:val="-3"/>
        </w:rPr>
        <w:t xml:space="preserve"> </w:t>
      </w:r>
      <w:r w:rsidRPr="00687BA1">
        <w:t>potential</w:t>
      </w:r>
      <w:r w:rsidRPr="00687BA1">
        <w:rPr>
          <w:spacing w:val="-2"/>
        </w:rPr>
        <w:t xml:space="preserve"> </w:t>
      </w:r>
      <w:r w:rsidRPr="00687BA1">
        <w:t>that</w:t>
      </w:r>
      <w:r w:rsidRPr="00687BA1">
        <w:rPr>
          <w:spacing w:val="-1"/>
        </w:rPr>
        <w:t xml:space="preserve"> </w:t>
      </w:r>
      <w:r w:rsidRPr="00687BA1">
        <w:t>management</w:t>
      </w:r>
      <w:r w:rsidRPr="00687BA1">
        <w:rPr>
          <w:spacing w:val="-2"/>
        </w:rPr>
        <w:t xml:space="preserve"> </w:t>
      </w:r>
      <w:r w:rsidRPr="00687BA1">
        <w:t>believes</w:t>
      </w:r>
      <w:r w:rsidRPr="00687BA1">
        <w:rPr>
          <w:spacing w:val="-2"/>
        </w:rPr>
        <w:t xml:space="preserve"> </w:t>
      </w:r>
      <w:r w:rsidRPr="00687BA1">
        <w:t>should</w:t>
      </w:r>
      <w:r w:rsidRPr="00687BA1">
        <w:rPr>
          <w:spacing w:val="1"/>
        </w:rPr>
        <w:t xml:space="preserve"> </w:t>
      </w:r>
      <w:r w:rsidRPr="00687BA1">
        <w:t>be</w:t>
      </w:r>
      <w:r w:rsidRPr="00687BA1">
        <w:rPr>
          <w:spacing w:val="-3"/>
        </w:rPr>
        <w:t xml:space="preserve"> </w:t>
      </w:r>
      <w:r w:rsidRPr="00687BA1">
        <w:t>given</w:t>
      </w:r>
      <w:r w:rsidRPr="00687BA1">
        <w:rPr>
          <w:spacing w:val="-2"/>
        </w:rPr>
        <w:t xml:space="preserve"> </w:t>
      </w:r>
      <w:r w:rsidRPr="00687BA1">
        <w:t>exposure</w:t>
      </w:r>
      <w:r w:rsidRPr="00687BA1">
        <w:rPr>
          <w:spacing w:val="-2"/>
        </w:rPr>
        <w:t xml:space="preserve"> </w:t>
      </w:r>
      <w:r w:rsidRPr="00687BA1">
        <w:t>to</w:t>
      </w:r>
      <w:r w:rsidRPr="00687BA1">
        <w:rPr>
          <w:spacing w:val="-2"/>
        </w:rPr>
        <w:t xml:space="preserve"> </w:t>
      </w:r>
      <w:r w:rsidRPr="00687BA1">
        <w:t>the</w:t>
      </w:r>
      <w:r w:rsidRPr="00687BA1">
        <w:rPr>
          <w:spacing w:val="-1"/>
        </w:rPr>
        <w:t xml:space="preserve"> </w:t>
      </w:r>
      <w:r w:rsidRPr="00687BA1">
        <w:t>Board.</w:t>
      </w:r>
    </w:p>
    <w:p w14:paraId="70A28FF7" w14:textId="2B838351" w:rsidR="003A2926" w:rsidRPr="00687BA1" w:rsidRDefault="004F3D73" w:rsidP="001513F1">
      <w:pPr>
        <w:pStyle w:val="Heading2"/>
      </w:pPr>
      <w:r>
        <w:t>Sisecam</w:t>
      </w:r>
      <w:r w:rsidR="003A2926" w:rsidRPr="00687BA1">
        <w:t xml:space="preserve"> Resources</w:t>
      </w:r>
      <w:r w:rsidR="003A2926">
        <w:t>’</w:t>
      </w:r>
      <w:r w:rsidR="003A2926" w:rsidRPr="00687BA1">
        <w:t xml:space="preserve"> primary outside attorneys, independent accountants and internal</w:t>
      </w:r>
      <w:r w:rsidR="003A2926" w:rsidRPr="00687BA1">
        <w:rPr>
          <w:spacing w:val="-57"/>
        </w:rPr>
        <w:t xml:space="preserve"> </w:t>
      </w:r>
      <w:r w:rsidR="003A2926" w:rsidRPr="00687BA1">
        <w:t>auditors shall be available to consult with and make presentations to the Board</w:t>
      </w:r>
      <w:r w:rsidR="002B487F">
        <w:t xml:space="preserve">.  </w:t>
      </w:r>
      <w:r w:rsidR="003A2926" w:rsidRPr="00687BA1">
        <w:t>Each committee of the Board may obtain advice and assistance from internal and</w:t>
      </w:r>
      <w:r w:rsidR="003A2926" w:rsidRPr="00687BA1">
        <w:rPr>
          <w:spacing w:val="1"/>
        </w:rPr>
        <w:t xml:space="preserve"> </w:t>
      </w:r>
      <w:r w:rsidR="003A2926" w:rsidRPr="00687BA1">
        <w:t>external advisors (including independent counsel) as provided in their respective</w:t>
      </w:r>
      <w:r w:rsidR="003A2926" w:rsidRPr="00687BA1">
        <w:rPr>
          <w:spacing w:val="1"/>
        </w:rPr>
        <w:t xml:space="preserve"> </w:t>
      </w:r>
      <w:r w:rsidR="003A2926" w:rsidRPr="00687BA1">
        <w:t>charters.</w:t>
      </w:r>
    </w:p>
    <w:p w14:paraId="721B02FD" w14:textId="77777777" w:rsidR="00BD378C" w:rsidRDefault="003A2926" w:rsidP="00BD378C">
      <w:pPr>
        <w:pStyle w:val="Heading1"/>
      </w:pPr>
      <w:r w:rsidRPr="00687BA1">
        <w:rPr>
          <w:b/>
        </w:rPr>
        <w:t>CEO Evaluation and Succession</w:t>
      </w:r>
      <w:r w:rsidR="002B487F">
        <w:t xml:space="preserve">.  </w:t>
      </w:r>
      <w:r w:rsidRPr="00687BA1">
        <w:t>The Board shall conduct an annual review of the</w:t>
      </w:r>
      <w:r w:rsidRPr="00687BA1">
        <w:rPr>
          <w:spacing w:val="1"/>
        </w:rPr>
        <w:t xml:space="preserve"> </w:t>
      </w:r>
      <w:r w:rsidRPr="00687BA1">
        <w:t>Chief</w:t>
      </w:r>
      <w:r w:rsidRPr="00687BA1">
        <w:rPr>
          <w:spacing w:val="-1"/>
        </w:rPr>
        <w:t xml:space="preserve"> </w:t>
      </w:r>
      <w:r w:rsidRPr="00687BA1">
        <w:t>Executive</w:t>
      </w:r>
      <w:r w:rsidRPr="00687BA1">
        <w:rPr>
          <w:spacing w:val="1"/>
        </w:rPr>
        <w:t xml:space="preserve"> </w:t>
      </w:r>
      <w:r w:rsidRPr="00687BA1">
        <w:t>Officer</w:t>
      </w:r>
      <w:r>
        <w:t>’</w:t>
      </w:r>
      <w:r w:rsidRPr="00687BA1">
        <w:t>s performance</w:t>
      </w:r>
      <w:r w:rsidRPr="00687BA1">
        <w:rPr>
          <w:spacing w:val="3"/>
        </w:rPr>
        <w:t xml:space="preserve"> </w:t>
      </w:r>
      <w:r w:rsidRPr="00687BA1">
        <w:t>and</w:t>
      </w:r>
      <w:r w:rsidRPr="00687BA1">
        <w:rPr>
          <w:spacing w:val="1"/>
        </w:rPr>
        <w:t xml:space="preserve"> </w:t>
      </w:r>
      <w:r w:rsidRPr="00687BA1">
        <w:t>periodically</w:t>
      </w:r>
      <w:r w:rsidRPr="00687BA1">
        <w:rPr>
          <w:spacing w:val="2"/>
        </w:rPr>
        <w:t xml:space="preserve"> </w:t>
      </w:r>
      <w:r w:rsidRPr="00687BA1">
        <w:t>shall</w:t>
      </w:r>
      <w:r w:rsidRPr="00687BA1">
        <w:rPr>
          <w:spacing w:val="1"/>
        </w:rPr>
        <w:t xml:space="preserve"> </w:t>
      </w:r>
      <w:r w:rsidRPr="00687BA1">
        <w:t>identify</w:t>
      </w:r>
      <w:r w:rsidRPr="00687BA1">
        <w:rPr>
          <w:spacing w:val="2"/>
        </w:rPr>
        <w:t xml:space="preserve"> </w:t>
      </w:r>
      <w:r w:rsidRPr="00687BA1">
        <w:t>and</w:t>
      </w:r>
      <w:r w:rsidRPr="00687BA1">
        <w:rPr>
          <w:spacing w:val="1"/>
        </w:rPr>
        <w:t xml:space="preserve"> </w:t>
      </w:r>
      <w:r w:rsidRPr="00687BA1">
        <w:t>update</w:t>
      </w:r>
      <w:r w:rsidRPr="00687BA1">
        <w:rPr>
          <w:spacing w:val="1"/>
        </w:rPr>
        <w:t xml:space="preserve"> </w:t>
      </w:r>
      <w:r w:rsidRPr="00687BA1">
        <w:t>qualities and characteristics for an effective Chief Executive Officer</w:t>
      </w:r>
      <w:r w:rsidR="002B487F">
        <w:t xml:space="preserve">.  </w:t>
      </w:r>
      <w:r w:rsidRPr="00687BA1">
        <w:t>The Board shall</w:t>
      </w:r>
      <w:r w:rsidRPr="00687BA1">
        <w:rPr>
          <w:spacing w:val="1"/>
        </w:rPr>
        <w:t xml:space="preserve"> </w:t>
      </w:r>
      <w:r w:rsidRPr="00687BA1">
        <w:t>review</w:t>
      </w:r>
      <w:r w:rsidRPr="00687BA1">
        <w:rPr>
          <w:spacing w:val="-3"/>
        </w:rPr>
        <w:t xml:space="preserve"> </w:t>
      </w:r>
      <w:r w:rsidRPr="00687BA1">
        <w:t>a</w:t>
      </w:r>
      <w:r w:rsidRPr="00687BA1">
        <w:rPr>
          <w:spacing w:val="-2"/>
        </w:rPr>
        <w:t xml:space="preserve"> </w:t>
      </w:r>
      <w:r w:rsidRPr="00687BA1">
        <w:t>management</w:t>
      </w:r>
      <w:r w:rsidRPr="00687BA1">
        <w:rPr>
          <w:spacing w:val="-1"/>
        </w:rPr>
        <w:t xml:space="preserve"> </w:t>
      </w:r>
      <w:r w:rsidRPr="00687BA1">
        <w:t>succession</w:t>
      </w:r>
      <w:r w:rsidRPr="00687BA1">
        <w:rPr>
          <w:spacing w:val="-1"/>
        </w:rPr>
        <w:t xml:space="preserve"> </w:t>
      </w:r>
      <w:r w:rsidRPr="00687BA1">
        <w:t>plan,</w:t>
      </w:r>
      <w:r w:rsidRPr="00687BA1">
        <w:rPr>
          <w:spacing w:val="-1"/>
        </w:rPr>
        <w:t xml:space="preserve"> </w:t>
      </w:r>
      <w:r w:rsidRPr="00687BA1">
        <w:t>including</w:t>
      </w:r>
      <w:r w:rsidRPr="00687BA1">
        <w:rPr>
          <w:spacing w:val="1"/>
        </w:rPr>
        <w:t xml:space="preserve"> </w:t>
      </w:r>
      <w:r w:rsidRPr="00687BA1">
        <w:t>succession</w:t>
      </w:r>
      <w:r w:rsidRPr="00687BA1">
        <w:rPr>
          <w:spacing w:val="-2"/>
        </w:rPr>
        <w:t xml:space="preserve"> </w:t>
      </w:r>
      <w:r w:rsidRPr="00687BA1">
        <w:t>in</w:t>
      </w:r>
      <w:r w:rsidRPr="00687BA1">
        <w:rPr>
          <w:spacing w:val="-1"/>
        </w:rPr>
        <w:t xml:space="preserve"> </w:t>
      </w:r>
      <w:r w:rsidRPr="00687BA1">
        <w:t>the</w:t>
      </w:r>
      <w:r w:rsidRPr="00687BA1">
        <w:rPr>
          <w:spacing w:val="-2"/>
        </w:rPr>
        <w:t xml:space="preserve"> </w:t>
      </w:r>
      <w:r w:rsidRPr="00687BA1">
        <w:t>event</w:t>
      </w:r>
      <w:r w:rsidRPr="00687BA1">
        <w:rPr>
          <w:spacing w:val="-1"/>
        </w:rPr>
        <w:t xml:space="preserve"> </w:t>
      </w:r>
      <w:r w:rsidRPr="00687BA1">
        <w:t>of</w:t>
      </w:r>
      <w:r w:rsidRPr="00687BA1">
        <w:rPr>
          <w:spacing w:val="-1"/>
        </w:rPr>
        <w:t xml:space="preserve"> </w:t>
      </w:r>
      <w:r w:rsidRPr="00687BA1">
        <w:t>an</w:t>
      </w:r>
      <w:r w:rsidRPr="00687BA1">
        <w:rPr>
          <w:spacing w:val="-1"/>
        </w:rPr>
        <w:t xml:space="preserve"> </w:t>
      </w:r>
      <w:r w:rsidRPr="00687BA1">
        <w:t>emergency</w:t>
      </w:r>
      <w:r w:rsidRPr="00687BA1">
        <w:rPr>
          <w:spacing w:val="-57"/>
        </w:rPr>
        <w:t xml:space="preserve"> </w:t>
      </w:r>
      <w:r w:rsidRPr="00687BA1">
        <w:t>or crisis, for the Chief Executive Officer and for other key officers, if any</w:t>
      </w:r>
      <w:r w:rsidR="002B487F">
        <w:t xml:space="preserve">.  </w:t>
      </w:r>
      <w:r w:rsidRPr="00687BA1">
        <w:t>The Chief</w:t>
      </w:r>
      <w:r w:rsidRPr="00687BA1">
        <w:rPr>
          <w:spacing w:val="1"/>
        </w:rPr>
        <w:t xml:space="preserve"> </w:t>
      </w:r>
      <w:r w:rsidRPr="00687BA1">
        <w:t>Executive Officer should make available to the Board his or her recommendations and</w:t>
      </w:r>
      <w:r w:rsidRPr="00687BA1">
        <w:rPr>
          <w:spacing w:val="1"/>
        </w:rPr>
        <w:t xml:space="preserve"> </w:t>
      </w:r>
      <w:r w:rsidRPr="00687BA1">
        <w:t>evaluations of potential successors for the Chief Executive Officer and other key</w:t>
      </w:r>
      <w:r w:rsidRPr="00687BA1">
        <w:rPr>
          <w:spacing w:val="1"/>
        </w:rPr>
        <w:t xml:space="preserve"> </w:t>
      </w:r>
      <w:r w:rsidRPr="00687BA1">
        <w:t>positions,</w:t>
      </w:r>
      <w:r w:rsidRPr="00687BA1">
        <w:rPr>
          <w:spacing w:val="-1"/>
        </w:rPr>
        <w:t xml:space="preserve"> </w:t>
      </w:r>
      <w:r w:rsidRPr="00687BA1">
        <w:t>if any.</w:t>
      </w:r>
    </w:p>
    <w:p w14:paraId="632D9A98" w14:textId="1F25397C" w:rsidR="003A2926" w:rsidRDefault="003A2926" w:rsidP="00BD378C">
      <w:pPr>
        <w:pStyle w:val="Heading1"/>
      </w:pPr>
      <w:r w:rsidRPr="00BD378C">
        <w:rPr>
          <w:b/>
        </w:rPr>
        <w:t>Board and Committee Meetings</w:t>
      </w:r>
      <w:r w:rsidR="002B487F">
        <w:t xml:space="preserve">.  </w:t>
      </w:r>
      <w:r w:rsidRPr="00687BA1">
        <w:t>Directors are expected, to the extent reasonably</w:t>
      </w:r>
      <w:r w:rsidRPr="00BD378C">
        <w:rPr>
          <w:spacing w:val="1"/>
        </w:rPr>
        <w:t xml:space="preserve"> </w:t>
      </w:r>
      <w:r w:rsidRPr="00687BA1">
        <w:t>practicable to attend Board meetings and meetings of committees on which they serve,</w:t>
      </w:r>
      <w:r w:rsidRPr="00BD378C">
        <w:rPr>
          <w:spacing w:val="-57"/>
        </w:rPr>
        <w:t xml:space="preserve"> </w:t>
      </w:r>
      <w:r w:rsidRPr="00687BA1">
        <w:t>and</w:t>
      </w:r>
      <w:r w:rsidRPr="00BD378C">
        <w:rPr>
          <w:spacing w:val="-1"/>
        </w:rPr>
        <w:t xml:space="preserve"> </w:t>
      </w:r>
      <w:r w:rsidRPr="00687BA1">
        <w:t>to</w:t>
      </w:r>
      <w:r w:rsidRPr="00BD378C">
        <w:rPr>
          <w:spacing w:val="-1"/>
        </w:rPr>
        <w:t xml:space="preserve"> </w:t>
      </w:r>
      <w:r w:rsidRPr="00687BA1">
        <w:t>spend</w:t>
      </w:r>
      <w:r w:rsidRPr="00BD378C">
        <w:rPr>
          <w:spacing w:val="-1"/>
        </w:rPr>
        <w:t xml:space="preserve"> </w:t>
      </w:r>
      <w:r w:rsidRPr="00687BA1">
        <w:t>the</w:t>
      </w:r>
      <w:r w:rsidRPr="00BD378C">
        <w:rPr>
          <w:spacing w:val="-1"/>
        </w:rPr>
        <w:t xml:space="preserve"> </w:t>
      </w:r>
      <w:r w:rsidRPr="00687BA1">
        <w:t>time</w:t>
      </w:r>
      <w:r w:rsidRPr="00BD378C">
        <w:rPr>
          <w:spacing w:val="-2"/>
        </w:rPr>
        <w:t xml:space="preserve"> </w:t>
      </w:r>
      <w:r w:rsidRPr="00687BA1">
        <w:t>needed</w:t>
      </w:r>
      <w:r w:rsidRPr="00BD378C">
        <w:rPr>
          <w:spacing w:val="-1"/>
        </w:rPr>
        <w:t xml:space="preserve"> </w:t>
      </w:r>
      <w:r w:rsidRPr="00687BA1">
        <w:t>and</w:t>
      </w:r>
      <w:r w:rsidRPr="00BD378C">
        <w:rPr>
          <w:spacing w:val="-1"/>
        </w:rPr>
        <w:t xml:space="preserve"> </w:t>
      </w:r>
      <w:r w:rsidRPr="00687BA1">
        <w:t>meet</w:t>
      </w:r>
      <w:r w:rsidRPr="00BD378C">
        <w:rPr>
          <w:spacing w:val="2"/>
        </w:rPr>
        <w:t xml:space="preserve"> </w:t>
      </w:r>
      <w:r w:rsidRPr="00687BA1">
        <w:t>as</w:t>
      </w:r>
      <w:r w:rsidRPr="00BD378C">
        <w:rPr>
          <w:spacing w:val="-1"/>
        </w:rPr>
        <w:t xml:space="preserve"> </w:t>
      </w:r>
      <w:r w:rsidRPr="00687BA1">
        <w:t>frequently</w:t>
      </w:r>
      <w:r w:rsidRPr="00BD378C">
        <w:rPr>
          <w:spacing w:val="-1"/>
        </w:rPr>
        <w:t xml:space="preserve"> </w:t>
      </w:r>
      <w:r w:rsidRPr="00687BA1">
        <w:t>as</w:t>
      </w:r>
      <w:r w:rsidRPr="00BD378C">
        <w:rPr>
          <w:spacing w:val="-1"/>
        </w:rPr>
        <w:t xml:space="preserve"> </w:t>
      </w:r>
      <w:r w:rsidRPr="00687BA1">
        <w:t>necessary</w:t>
      </w:r>
      <w:r w:rsidRPr="00BD378C">
        <w:rPr>
          <w:spacing w:val="-1"/>
        </w:rPr>
        <w:t xml:space="preserve"> </w:t>
      </w:r>
      <w:r w:rsidRPr="00687BA1">
        <w:t>to</w:t>
      </w:r>
      <w:r w:rsidRPr="00BD378C">
        <w:rPr>
          <w:spacing w:val="-1"/>
        </w:rPr>
        <w:t xml:space="preserve"> </w:t>
      </w:r>
      <w:r w:rsidRPr="00687BA1">
        <w:t>properly</w:t>
      </w:r>
      <w:r w:rsidRPr="00BD378C">
        <w:rPr>
          <w:spacing w:val="-1"/>
        </w:rPr>
        <w:t xml:space="preserve"> </w:t>
      </w:r>
      <w:r w:rsidRPr="00687BA1">
        <w:t>discharge</w:t>
      </w:r>
      <w:r w:rsidRPr="00BD378C">
        <w:rPr>
          <w:spacing w:val="-57"/>
        </w:rPr>
        <w:t xml:space="preserve"> </w:t>
      </w:r>
      <w:r w:rsidRPr="00687BA1">
        <w:t>their responsibilities</w:t>
      </w:r>
      <w:r w:rsidR="002B487F">
        <w:t xml:space="preserve">.  </w:t>
      </w:r>
      <w:r w:rsidRPr="00687BA1">
        <w:t>Information and data that are important to the Board</w:t>
      </w:r>
      <w:r>
        <w:t>’</w:t>
      </w:r>
      <w:r w:rsidRPr="00687BA1">
        <w:t>s</w:t>
      </w:r>
      <w:r w:rsidRPr="00BD378C">
        <w:rPr>
          <w:spacing w:val="1"/>
        </w:rPr>
        <w:t xml:space="preserve"> </w:t>
      </w:r>
      <w:r w:rsidRPr="00687BA1">
        <w:t>understanding</w:t>
      </w:r>
      <w:r w:rsidRPr="00BD378C">
        <w:rPr>
          <w:spacing w:val="-1"/>
        </w:rPr>
        <w:t xml:space="preserve"> </w:t>
      </w:r>
      <w:r w:rsidRPr="00687BA1">
        <w:t>of the</w:t>
      </w:r>
      <w:r w:rsidRPr="00BD378C">
        <w:rPr>
          <w:spacing w:val="-1"/>
        </w:rPr>
        <w:t xml:space="preserve"> </w:t>
      </w:r>
      <w:r w:rsidRPr="00687BA1">
        <w:t>business to be</w:t>
      </w:r>
      <w:r w:rsidRPr="00BD378C">
        <w:rPr>
          <w:spacing w:val="-1"/>
        </w:rPr>
        <w:t xml:space="preserve"> </w:t>
      </w:r>
      <w:r w:rsidRPr="00687BA1">
        <w:t>conducted</w:t>
      </w:r>
      <w:r w:rsidRPr="00BD378C">
        <w:rPr>
          <w:spacing w:val="1"/>
        </w:rPr>
        <w:t xml:space="preserve"> </w:t>
      </w:r>
      <w:r w:rsidRPr="00687BA1">
        <w:t>at a</w:t>
      </w:r>
      <w:r w:rsidRPr="00BD378C">
        <w:rPr>
          <w:spacing w:val="1"/>
        </w:rPr>
        <w:t xml:space="preserve"> </w:t>
      </w:r>
      <w:r w:rsidRPr="00687BA1">
        <w:t>Board or</w:t>
      </w:r>
      <w:r w:rsidRPr="00BD378C">
        <w:rPr>
          <w:spacing w:val="-2"/>
        </w:rPr>
        <w:t xml:space="preserve"> </w:t>
      </w:r>
      <w:r w:rsidRPr="00687BA1">
        <w:t>committee</w:t>
      </w:r>
      <w:r w:rsidRPr="00BD378C">
        <w:rPr>
          <w:spacing w:val="-2"/>
        </w:rPr>
        <w:t xml:space="preserve"> </w:t>
      </w:r>
      <w:r w:rsidRPr="00687BA1">
        <w:t>meeting</w:t>
      </w:r>
      <w:r w:rsidRPr="00BD378C">
        <w:rPr>
          <w:spacing w:val="-1"/>
        </w:rPr>
        <w:t xml:space="preserve"> </w:t>
      </w:r>
      <w:r w:rsidRPr="00687BA1">
        <w:t>should</w:t>
      </w:r>
      <w:r w:rsidR="002B487F">
        <w:t xml:space="preserve"> </w:t>
      </w:r>
      <w:r w:rsidRPr="00BD378C">
        <w:rPr>
          <w:rFonts w:eastAsiaTheme="minorHAnsi" w:cs="Times New Roman"/>
        </w:rPr>
        <w:t>generally</w:t>
      </w:r>
      <w:r w:rsidRPr="00BD378C">
        <w:rPr>
          <w:rFonts w:eastAsiaTheme="minorHAnsi" w:cs="Times New Roman"/>
          <w:spacing w:val="-1"/>
        </w:rPr>
        <w:t xml:space="preserve"> </w:t>
      </w:r>
      <w:r w:rsidRPr="00BD378C">
        <w:rPr>
          <w:rFonts w:eastAsiaTheme="minorHAnsi" w:cs="Times New Roman"/>
        </w:rPr>
        <w:t>be</w:t>
      </w:r>
      <w:r w:rsidRPr="00BD378C">
        <w:rPr>
          <w:rFonts w:eastAsiaTheme="minorHAnsi" w:cs="Times New Roman"/>
          <w:spacing w:val="-2"/>
        </w:rPr>
        <w:t xml:space="preserve"> </w:t>
      </w:r>
      <w:r w:rsidRPr="00BD378C">
        <w:rPr>
          <w:rFonts w:eastAsiaTheme="minorHAnsi" w:cs="Times New Roman"/>
        </w:rPr>
        <w:t>distributed</w:t>
      </w:r>
      <w:r w:rsidRPr="00BD378C">
        <w:rPr>
          <w:rFonts w:eastAsiaTheme="minorHAnsi" w:cs="Times New Roman"/>
          <w:spacing w:val="-1"/>
        </w:rPr>
        <w:t xml:space="preserve"> </w:t>
      </w:r>
      <w:r w:rsidRPr="00BD378C">
        <w:rPr>
          <w:rFonts w:eastAsiaTheme="minorHAnsi" w:cs="Times New Roman"/>
        </w:rPr>
        <w:t>to</w:t>
      </w:r>
      <w:r w:rsidRPr="00BD378C">
        <w:rPr>
          <w:rFonts w:eastAsiaTheme="minorHAnsi" w:cs="Times New Roman"/>
          <w:spacing w:val="-1"/>
        </w:rPr>
        <w:t xml:space="preserve"> </w:t>
      </w:r>
      <w:r w:rsidRPr="00BD378C">
        <w:rPr>
          <w:rFonts w:eastAsiaTheme="minorHAnsi" w:cs="Times New Roman"/>
        </w:rPr>
        <w:t>the directors</w:t>
      </w:r>
      <w:r w:rsidRPr="00BD378C">
        <w:rPr>
          <w:rFonts w:eastAsiaTheme="minorHAnsi" w:cs="Times New Roman"/>
          <w:spacing w:val="-1"/>
        </w:rPr>
        <w:t xml:space="preserve"> </w:t>
      </w:r>
      <w:r w:rsidRPr="00BD378C">
        <w:rPr>
          <w:rFonts w:eastAsiaTheme="minorHAnsi" w:cs="Times New Roman"/>
        </w:rPr>
        <w:t>before</w:t>
      </w:r>
      <w:r w:rsidRPr="00BD378C">
        <w:rPr>
          <w:rFonts w:eastAsiaTheme="minorHAnsi" w:cs="Times New Roman"/>
          <w:spacing w:val="-2"/>
        </w:rPr>
        <w:t xml:space="preserve"> </w:t>
      </w:r>
      <w:r w:rsidRPr="00BD378C">
        <w:rPr>
          <w:rFonts w:eastAsiaTheme="minorHAnsi" w:cs="Times New Roman"/>
        </w:rPr>
        <w:t>the meeting, and</w:t>
      </w:r>
      <w:r w:rsidRPr="00BD378C">
        <w:rPr>
          <w:rFonts w:eastAsiaTheme="minorHAnsi" w:cs="Times New Roman"/>
          <w:spacing w:val="-1"/>
        </w:rPr>
        <w:t xml:space="preserve"> </w:t>
      </w:r>
      <w:r w:rsidRPr="00BD378C">
        <w:rPr>
          <w:rFonts w:eastAsiaTheme="minorHAnsi" w:cs="Times New Roman"/>
        </w:rPr>
        <w:t>directors</w:t>
      </w:r>
      <w:r w:rsidRPr="00BD378C">
        <w:rPr>
          <w:rFonts w:eastAsiaTheme="minorHAnsi" w:cs="Times New Roman"/>
          <w:spacing w:val="-1"/>
        </w:rPr>
        <w:t xml:space="preserve"> </w:t>
      </w:r>
      <w:r w:rsidRPr="00BD378C">
        <w:rPr>
          <w:rFonts w:eastAsiaTheme="minorHAnsi" w:cs="Times New Roman"/>
        </w:rPr>
        <w:t>should</w:t>
      </w:r>
      <w:r w:rsidRPr="00BD378C">
        <w:rPr>
          <w:rFonts w:eastAsiaTheme="minorHAnsi" w:cs="Times New Roman"/>
          <w:spacing w:val="-1"/>
        </w:rPr>
        <w:t xml:space="preserve"> </w:t>
      </w:r>
      <w:r w:rsidRPr="00BD378C">
        <w:rPr>
          <w:rFonts w:eastAsiaTheme="minorHAnsi" w:cs="Times New Roman"/>
        </w:rPr>
        <w:t>use their</w:t>
      </w:r>
      <w:r w:rsidRPr="00BD378C">
        <w:rPr>
          <w:rFonts w:eastAsiaTheme="minorHAnsi" w:cs="Times New Roman"/>
          <w:spacing w:val="-57"/>
        </w:rPr>
        <w:t xml:space="preserve"> </w:t>
      </w:r>
      <w:r w:rsidRPr="00BD378C">
        <w:rPr>
          <w:rFonts w:eastAsiaTheme="minorHAnsi" w:cs="Times New Roman"/>
        </w:rPr>
        <w:t>reasonable</w:t>
      </w:r>
      <w:r w:rsidRPr="00BD378C">
        <w:rPr>
          <w:rFonts w:eastAsiaTheme="minorHAnsi" w:cs="Times New Roman"/>
          <w:spacing w:val="-2"/>
        </w:rPr>
        <w:t xml:space="preserve"> </w:t>
      </w:r>
      <w:r w:rsidRPr="00BD378C">
        <w:rPr>
          <w:rFonts w:eastAsiaTheme="minorHAnsi" w:cs="Times New Roman"/>
        </w:rPr>
        <w:t>best efforts to</w:t>
      </w:r>
      <w:r w:rsidRPr="00BD378C">
        <w:rPr>
          <w:rFonts w:eastAsiaTheme="minorHAnsi" w:cs="Times New Roman"/>
          <w:spacing w:val="-1"/>
        </w:rPr>
        <w:t xml:space="preserve"> </w:t>
      </w:r>
      <w:r w:rsidRPr="00BD378C">
        <w:rPr>
          <w:rFonts w:eastAsiaTheme="minorHAnsi" w:cs="Times New Roman"/>
        </w:rPr>
        <w:t>review</w:t>
      </w:r>
      <w:r w:rsidRPr="00BD378C">
        <w:rPr>
          <w:rFonts w:eastAsiaTheme="minorHAnsi" w:cs="Times New Roman"/>
          <w:spacing w:val="-1"/>
        </w:rPr>
        <w:t xml:space="preserve"> </w:t>
      </w:r>
      <w:r w:rsidRPr="00BD378C">
        <w:rPr>
          <w:rFonts w:eastAsiaTheme="minorHAnsi" w:cs="Times New Roman"/>
        </w:rPr>
        <w:t>these</w:t>
      </w:r>
      <w:r w:rsidRPr="00BD378C">
        <w:rPr>
          <w:rFonts w:eastAsiaTheme="minorHAnsi" w:cs="Times New Roman"/>
          <w:spacing w:val="-1"/>
        </w:rPr>
        <w:t xml:space="preserve"> </w:t>
      </w:r>
      <w:r w:rsidRPr="00BD378C">
        <w:rPr>
          <w:rFonts w:eastAsiaTheme="minorHAnsi" w:cs="Times New Roman"/>
        </w:rPr>
        <w:t>materials in</w:t>
      </w:r>
      <w:r w:rsidRPr="00BD378C">
        <w:rPr>
          <w:rFonts w:eastAsiaTheme="minorHAnsi" w:cs="Times New Roman"/>
          <w:spacing w:val="1"/>
        </w:rPr>
        <w:t xml:space="preserve"> </w:t>
      </w:r>
      <w:r w:rsidRPr="00BD378C">
        <w:rPr>
          <w:rFonts w:eastAsiaTheme="minorHAnsi" w:cs="Times New Roman"/>
        </w:rPr>
        <w:t>advance</w:t>
      </w:r>
      <w:r w:rsidRPr="00BD378C">
        <w:rPr>
          <w:rFonts w:eastAsiaTheme="minorHAnsi" w:cs="Times New Roman"/>
          <w:spacing w:val="-1"/>
        </w:rPr>
        <w:t xml:space="preserve"> </w:t>
      </w:r>
      <w:r w:rsidRPr="00BD378C">
        <w:rPr>
          <w:rFonts w:eastAsiaTheme="minorHAnsi" w:cs="Times New Roman"/>
        </w:rPr>
        <w:t>of the</w:t>
      </w:r>
      <w:r w:rsidRPr="00BD378C">
        <w:rPr>
          <w:rFonts w:eastAsiaTheme="minorHAnsi" w:cs="Times New Roman"/>
          <w:spacing w:val="-2"/>
        </w:rPr>
        <w:t xml:space="preserve"> </w:t>
      </w:r>
      <w:r w:rsidRPr="00BD378C">
        <w:rPr>
          <w:rFonts w:eastAsiaTheme="minorHAnsi" w:cs="Times New Roman"/>
        </w:rPr>
        <w:t>meeting.</w:t>
      </w:r>
    </w:p>
    <w:p w14:paraId="6790AB7B" w14:textId="2E205794" w:rsidR="003A2926" w:rsidRPr="00687BA1" w:rsidRDefault="003A2926" w:rsidP="001513F1">
      <w:pPr>
        <w:pStyle w:val="Heading1"/>
      </w:pPr>
      <w:r w:rsidRPr="00687BA1">
        <w:rPr>
          <w:b/>
        </w:rPr>
        <w:t>Lead Independent Director</w:t>
      </w:r>
      <w:r w:rsidR="002B487F">
        <w:t xml:space="preserve">.  </w:t>
      </w:r>
      <w:r w:rsidRPr="00687BA1">
        <w:t>The Board may from time to time appoint a Lead</w:t>
      </w:r>
      <w:r w:rsidRPr="00687BA1">
        <w:rPr>
          <w:spacing w:val="1"/>
        </w:rPr>
        <w:t xml:space="preserve"> </w:t>
      </w:r>
      <w:r w:rsidRPr="00687BA1">
        <w:t>Independent Director to preside at executive sessions of the independent directors of the</w:t>
      </w:r>
      <w:r w:rsidRPr="00687BA1">
        <w:rPr>
          <w:spacing w:val="1"/>
        </w:rPr>
        <w:t xml:space="preserve"> </w:t>
      </w:r>
      <w:r w:rsidRPr="00687BA1">
        <w:t>Board</w:t>
      </w:r>
      <w:r w:rsidR="002B487F">
        <w:t xml:space="preserve">.  </w:t>
      </w:r>
      <w:r w:rsidRPr="00687BA1">
        <w:t>The</w:t>
      </w:r>
      <w:r w:rsidRPr="00687BA1">
        <w:rPr>
          <w:spacing w:val="-2"/>
        </w:rPr>
        <w:t xml:space="preserve"> </w:t>
      </w:r>
      <w:r w:rsidRPr="00687BA1">
        <w:t>Lead Independent</w:t>
      </w:r>
      <w:r w:rsidRPr="00687BA1">
        <w:rPr>
          <w:spacing w:val="-1"/>
        </w:rPr>
        <w:t xml:space="preserve"> </w:t>
      </w:r>
      <w:r w:rsidRPr="00687BA1">
        <w:t>Director, working with</w:t>
      </w:r>
      <w:r w:rsidRPr="00687BA1">
        <w:rPr>
          <w:spacing w:val="-1"/>
        </w:rPr>
        <w:t xml:space="preserve"> </w:t>
      </w:r>
      <w:r w:rsidRPr="00687BA1">
        <w:t>the</w:t>
      </w:r>
      <w:r w:rsidRPr="00687BA1">
        <w:rPr>
          <w:spacing w:val="-2"/>
        </w:rPr>
        <w:t xml:space="preserve"> </w:t>
      </w:r>
      <w:r w:rsidRPr="00687BA1">
        <w:t>committee</w:t>
      </w:r>
      <w:r w:rsidRPr="00687BA1">
        <w:rPr>
          <w:spacing w:val="-4"/>
        </w:rPr>
        <w:t xml:space="preserve"> </w:t>
      </w:r>
      <w:r w:rsidRPr="00687BA1">
        <w:t>chairs,</w:t>
      </w:r>
      <w:r w:rsidRPr="00687BA1">
        <w:rPr>
          <w:spacing w:val="-1"/>
        </w:rPr>
        <w:t xml:space="preserve"> </w:t>
      </w:r>
      <w:r w:rsidRPr="00687BA1">
        <w:t>sets</w:t>
      </w:r>
      <w:r w:rsidRPr="00687BA1">
        <w:rPr>
          <w:spacing w:val="-1"/>
        </w:rPr>
        <w:t xml:space="preserve"> </w:t>
      </w:r>
      <w:r w:rsidRPr="00687BA1">
        <w:t>agendas</w:t>
      </w:r>
      <w:r w:rsidRPr="00687BA1">
        <w:rPr>
          <w:spacing w:val="-57"/>
        </w:rPr>
        <w:t xml:space="preserve"> </w:t>
      </w:r>
      <w:r w:rsidRPr="00687BA1">
        <w:t>and leads the discussion of regular meetings of directors outside the presence of</w:t>
      </w:r>
      <w:r w:rsidRPr="00687BA1">
        <w:rPr>
          <w:spacing w:val="1"/>
        </w:rPr>
        <w:t xml:space="preserve"> </w:t>
      </w:r>
      <w:r w:rsidRPr="00687BA1">
        <w:t>management, provides feedback regarding these meetings to the Chairman of the Board,</w:t>
      </w:r>
      <w:r w:rsidRPr="00687BA1">
        <w:rPr>
          <w:spacing w:val="1"/>
        </w:rPr>
        <w:t xml:space="preserve"> </w:t>
      </w:r>
      <w:r w:rsidRPr="00687BA1">
        <w:t>and otherwise serves as liaison between the independent directors and the Chairman of</w:t>
      </w:r>
      <w:r w:rsidRPr="00687BA1">
        <w:rPr>
          <w:spacing w:val="1"/>
        </w:rPr>
        <w:t xml:space="preserve"> </w:t>
      </w:r>
      <w:r w:rsidRPr="00687BA1">
        <w:t>the Board.</w:t>
      </w:r>
    </w:p>
    <w:sectPr w:rsidR="003A2926" w:rsidRPr="00687BA1" w:rsidSect="001513F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963E" w14:textId="77777777" w:rsidR="00AC5078" w:rsidRDefault="00AC5078" w:rsidP="001513F1">
      <w:r>
        <w:separator/>
      </w:r>
    </w:p>
  </w:endnote>
  <w:endnote w:type="continuationSeparator" w:id="0">
    <w:p w14:paraId="30BB32DA" w14:textId="77777777" w:rsidR="00AC5078" w:rsidRDefault="00AC5078" w:rsidP="0015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683C" w14:textId="77777777" w:rsidR="00AC5078" w:rsidRDefault="00AC5078" w:rsidP="001513F1">
      <w:r>
        <w:separator/>
      </w:r>
    </w:p>
  </w:footnote>
  <w:footnote w:type="continuationSeparator" w:id="0">
    <w:p w14:paraId="5F743F0A" w14:textId="77777777" w:rsidR="00AC5078" w:rsidRDefault="00AC5078" w:rsidP="00151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0236AC"/>
    <w:name w:val="List Number 5"/>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403C68"/>
    <w:name w:val="List Number 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569E00"/>
    <w:name w:val="List Number 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E6EA8E"/>
    <w:name w:val="List Number 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93C3848"/>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41376"/>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220F4"/>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DA4A98"/>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9C6AAC"/>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808D82"/>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734ED"/>
    <w:multiLevelType w:val="multilevel"/>
    <w:tmpl w:val="B16E454A"/>
    <w:name w:val="Heading"/>
    <w:lvl w:ilvl="0">
      <w:start w:val="1"/>
      <w:numFmt w:val="decimal"/>
      <w:pStyle w:val="Heading1"/>
      <w:lvlText w:val="%1."/>
      <w:lvlJc w:val="left"/>
      <w:pPr>
        <w:ind w:left="720" w:hanging="720"/>
      </w:pPr>
      <w:rPr>
        <w:b w:val="0"/>
        <w:i w:val="0"/>
        <w:strike w:val="0"/>
        <w:dstrike w:val="0"/>
        <w:color w:val="000000"/>
        <w:sz w:val="24"/>
        <w:u w:val="none" w:color="000000"/>
        <w:effect w:val="none"/>
      </w:rPr>
    </w:lvl>
    <w:lvl w:ilvl="1">
      <w:start w:val="1"/>
      <w:numFmt w:val="lowerLetter"/>
      <w:pStyle w:val="Heading2"/>
      <w:lvlText w:val="(%2)"/>
      <w:lvlJc w:val="left"/>
      <w:pPr>
        <w:ind w:left="1440" w:hanging="720"/>
      </w:pPr>
      <w:rPr>
        <w:i w:val="0"/>
        <w:strike w:val="0"/>
        <w:dstrike w:val="0"/>
        <w:color w:val="000000"/>
        <w:sz w:val="24"/>
        <w:u w:val="none"/>
        <w:effect w:val="none"/>
      </w:rPr>
    </w:lvl>
    <w:lvl w:ilvl="2">
      <w:start w:val="1"/>
      <w:numFmt w:val="lowerRoman"/>
      <w:pStyle w:val="Heading3"/>
      <w:lvlText w:val="(%3)"/>
      <w:lvlJc w:val="left"/>
      <w:pPr>
        <w:ind w:left="2160" w:hanging="720"/>
      </w:pPr>
      <w:rPr>
        <w:i w:val="0"/>
        <w:strike w:val="0"/>
        <w:dstrike w:val="0"/>
        <w:color w:val="000000"/>
        <w:sz w:val="24"/>
        <w:u w:val="none"/>
        <w:effect w:val="none"/>
      </w:rPr>
    </w:lvl>
    <w:lvl w:ilvl="3">
      <w:start w:val="1"/>
      <w:numFmt w:val="lowerLetter"/>
      <w:pStyle w:val="Heading4"/>
      <w:lvlText w:val="%4)"/>
      <w:lvlJc w:val="left"/>
      <w:pPr>
        <w:ind w:left="2160" w:hanging="720"/>
      </w:pPr>
      <w:rPr>
        <w:i w:val="0"/>
        <w:strike w:val="0"/>
        <w:dstrike w:val="0"/>
        <w:color w:val="000000"/>
        <w:sz w:val="24"/>
        <w:u w:val="none"/>
        <w:effect w:val="none"/>
      </w:rPr>
    </w:lvl>
    <w:lvl w:ilvl="4">
      <w:start w:val="1"/>
      <w:numFmt w:val="none"/>
      <w:pStyle w:val="Heading5"/>
      <w:suff w:val="nothing"/>
      <w:lvlText w:val="  "/>
      <w:lvlJc w:val="left"/>
      <w:pPr>
        <w:ind w:left="0" w:firstLine="0"/>
      </w:pPr>
      <w:rPr>
        <w:i w:val="0"/>
        <w:strike w:val="0"/>
        <w:dstrike w:val="0"/>
        <w:color w:val="000000"/>
        <w:sz w:val="24"/>
        <w:u w:val="none"/>
        <w:effect w:val="none"/>
      </w:rPr>
    </w:lvl>
    <w:lvl w:ilvl="5">
      <w:start w:val="1"/>
      <w:numFmt w:val="none"/>
      <w:pStyle w:val="Heading6"/>
      <w:suff w:val="nothing"/>
      <w:lvlText w:val="  "/>
      <w:lvlJc w:val="left"/>
      <w:pPr>
        <w:ind w:left="0" w:firstLine="0"/>
      </w:pPr>
      <w:rPr>
        <w:i w:val="0"/>
        <w:strike w:val="0"/>
        <w:dstrike w:val="0"/>
        <w:color w:val="000000"/>
        <w:sz w:val="24"/>
        <w:u w:val="none"/>
        <w:effect w:val="none"/>
      </w:rPr>
    </w:lvl>
    <w:lvl w:ilvl="6">
      <w:start w:val="1"/>
      <w:numFmt w:val="none"/>
      <w:pStyle w:val="Heading7"/>
      <w:suff w:val="nothing"/>
      <w:lvlText w:val="  "/>
      <w:lvlJc w:val="left"/>
      <w:pPr>
        <w:ind w:left="0" w:firstLine="0"/>
      </w:pPr>
      <w:rPr>
        <w:i w:val="0"/>
        <w:strike w:val="0"/>
        <w:dstrike w:val="0"/>
        <w:color w:val="000000"/>
        <w:sz w:val="24"/>
        <w:u w:val="none"/>
        <w:effect w:val="none"/>
      </w:rPr>
    </w:lvl>
    <w:lvl w:ilvl="7">
      <w:start w:val="1"/>
      <w:numFmt w:val="none"/>
      <w:pStyle w:val="Heading8"/>
      <w:suff w:val="nothing"/>
      <w:lvlText w:val="  "/>
      <w:lvlJc w:val="left"/>
      <w:pPr>
        <w:ind w:left="0" w:firstLine="0"/>
      </w:pPr>
      <w:rPr>
        <w:i w:val="0"/>
        <w:strike w:val="0"/>
        <w:dstrike w:val="0"/>
        <w:color w:val="000000"/>
        <w:sz w:val="24"/>
        <w:u w:val="none"/>
        <w:effect w:val="none"/>
      </w:rPr>
    </w:lvl>
    <w:lvl w:ilvl="8">
      <w:start w:val="1"/>
      <w:numFmt w:val="none"/>
      <w:pStyle w:val="Heading9"/>
      <w:suff w:val="nothing"/>
      <w:lvlText w:val="  "/>
      <w:lvlJc w:val="left"/>
      <w:pPr>
        <w:ind w:left="0" w:firstLine="0"/>
      </w:pPr>
      <w:rPr>
        <w:i w:val="0"/>
        <w:strike w:val="0"/>
        <w:dstrike w:val="0"/>
        <w:color w:val="000000"/>
        <w:sz w:val="24"/>
        <w:u w:val="none"/>
        <w:effect w:val="none"/>
      </w:rPr>
    </w:lvl>
  </w:abstractNum>
  <w:num w:numId="1" w16cid:durableId="825390462">
    <w:abstractNumId w:val="9"/>
  </w:num>
  <w:num w:numId="2" w16cid:durableId="1942058363">
    <w:abstractNumId w:val="7"/>
  </w:num>
  <w:num w:numId="3" w16cid:durableId="1591693023">
    <w:abstractNumId w:val="6"/>
  </w:num>
  <w:num w:numId="4" w16cid:durableId="559290319">
    <w:abstractNumId w:val="5"/>
  </w:num>
  <w:num w:numId="5" w16cid:durableId="1417478882">
    <w:abstractNumId w:val="4"/>
  </w:num>
  <w:num w:numId="6" w16cid:durableId="1992441741">
    <w:abstractNumId w:val="8"/>
  </w:num>
  <w:num w:numId="7" w16cid:durableId="1042097948">
    <w:abstractNumId w:val="3"/>
  </w:num>
  <w:num w:numId="8" w16cid:durableId="64764895">
    <w:abstractNumId w:val="2"/>
  </w:num>
  <w:num w:numId="9" w16cid:durableId="1948728020">
    <w:abstractNumId w:val="1"/>
  </w:num>
  <w:num w:numId="10" w16cid:durableId="62919477">
    <w:abstractNumId w:val="0"/>
  </w:num>
  <w:num w:numId="11" w16cid:durableId="5787116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 w:name="SWDocIDLayout" w:val="10000"/>
    <w:docVar w:name="SWDocIDLocation" w:val="2"/>
  </w:docVars>
  <w:rsids>
    <w:rsidRoot w:val="003A2926"/>
    <w:rsid w:val="000312F6"/>
    <w:rsid w:val="00102E4B"/>
    <w:rsid w:val="00117803"/>
    <w:rsid w:val="001513F1"/>
    <w:rsid w:val="0015483D"/>
    <w:rsid w:val="00154FD2"/>
    <w:rsid w:val="00185D27"/>
    <w:rsid w:val="00191D5D"/>
    <w:rsid w:val="00294BB4"/>
    <w:rsid w:val="002A18EC"/>
    <w:rsid w:val="002B487F"/>
    <w:rsid w:val="002E39BC"/>
    <w:rsid w:val="002F0669"/>
    <w:rsid w:val="003A2926"/>
    <w:rsid w:val="004152BB"/>
    <w:rsid w:val="00430886"/>
    <w:rsid w:val="00482741"/>
    <w:rsid w:val="00494DF2"/>
    <w:rsid w:val="004F3D73"/>
    <w:rsid w:val="006F15E9"/>
    <w:rsid w:val="008F0AD8"/>
    <w:rsid w:val="00930832"/>
    <w:rsid w:val="00962DB3"/>
    <w:rsid w:val="00A13CEF"/>
    <w:rsid w:val="00A141DC"/>
    <w:rsid w:val="00AC2603"/>
    <w:rsid w:val="00AC5078"/>
    <w:rsid w:val="00BD378C"/>
    <w:rsid w:val="00CA1FF6"/>
    <w:rsid w:val="00CA6368"/>
    <w:rsid w:val="00CB1385"/>
    <w:rsid w:val="00D56360"/>
    <w:rsid w:val="00DB68BF"/>
    <w:rsid w:val="00DF6FCF"/>
    <w:rsid w:val="00E2035D"/>
    <w:rsid w:val="00E84A71"/>
    <w:rsid w:val="00FC263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16D98"/>
  <w15:docId w15:val="{A92F17FD-9B8F-4DEA-887D-F223DDB3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style>
  <w:style w:type="paragraph" w:styleId="Heading1">
    <w:name w:val="heading 1"/>
    <w:basedOn w:val="Normal"/>
    <w:next w:val="BodyTextFirstIndent"/>
    <w:link w:val="Heading1Char"/>
    <w:uiPriority w:val="9"/>
    <w:qFormat/>
    <w:rsid w:val="001513F1"/>
    <w:pPr>
      <w:keepNext/>
      <w:numPr>
        <w:numId w:val="11"/>
      </w:numPr>
      <w:spacing w:after="240"/>
      <w:outlineLvl w:val="0"/>
    </w:pPr>
    <w:rPr>
      <w:rFonts w:eastAsiaTheme="majorEastAsia" w:cstheme="majorBidi"/>
      <w:bCs/>
      <w:color w:val="000000"/>
      <w:szCs w:val="32"/>
    </w:rPr>
  </w:style>
  <w:style w:type="paragraph" w:styleId="Heading2">
    <w:name w:val="heading 2"/>
    <w:basedOn w:val="Normal"/>
    <w:link w:val="Heading2Char"/>
    <w:uiPriority w:val="9"/>
    <w:unhideWhenUsed/>
    <w:qFormat/>
    <w:rsid w:val="001513F1"/>
    <w:pPr>
      <w:numPr>
        <w:ilvl w:val="1"/>
        <w:numId w:val="11"/>
      </w:numPr>
      <w:spacing w:after="240"/>
      <w:outlineLvl w:val="1"/>
    </w:pPr>
    <w:rPr>
      <w:rFonts w:eastAsiaTheme="majorEastAsia" w:cstheme="majorBidi"/>
      <w:bCs/>
      <w:iCs/>
      <w:color w:val="000000"/>
      <w:szCs w:val="28"/>
    </w:rPr>
  </w:style>
  <w:style w:type="paragraph" w:styleId="Heading3">
    <w:name w:val="heading 3"/>
    <w:basedOn w:val="Normal"/>
    <w:link w:val="Heading3Char"/>
    <w:uiPriority w:val="9"/>
    <w:unhideWhenUsed/>
    <w:qFormat/>
    <w:rsid w:val="001513F1"/>
    <w:pPr>
      <w:numPr>
        <w:ilvl w:val="2"/>
        <w:numId w:val="11"/>
      </w:numPr>
      <w:spacing w:after="240"/>
      <w:outlineLvl w:val="2"/>
    </w:pPr>
    <w:rPr>
      <w:rFonts w:eastAsiaTheme="majorEastAsia" w:cstheme="majorBidi"/>
      <w:bCs/>
      <w:color w:val="000000"/>
      <w:szCs w:val="26"/>
    </w:rPr>
  </w:style>
  <w:style w:type="paragraph" w:styleId="Heading4">
    <w:name w:val="heading 4"/>
    <w:basedOn w:val="Normal"/>
    <w:link w:val="Heading4Char"/>
    <w:uiPriority w:val="9"/>
    <w:unhideWhenUsed/>
    <w:qFormat/>
    <w:rsid w:val="001513F1"/>
    <w:pPr>
      <w:numPr>
        <w:ilvl w:val="3"/>
        <w:numId w:val="11"/>
      </w:numPr>
      <w:spacing w:after="240"/>
      <w:outlineLvl w:val="3"/>
    </w:pPr>
    <w:rPr>
      <w:bCs/>
      <w:color w:val="000000"/>
      <w:szCs w:val="28"/>
    </w:rPr>
  </w:style>
  <w:style w:type="paragraph" w:styleId="Heading5">
    <w:name w:val="heading 5"/>
    <w:basedOn w:val="Normal"/>
    <w:next w:val="Heading4"/>
    <w:link w:val="Heading5Char"/>
    <w:uiPriority w:val="9"/>
    <w:unhideWhenUsed/>
    <w:qFormat/>
    <w:rsid w:val="001513F1"/>
    <w:pPr>
      <w:numPr>
        <w:ilvl w:val="4"/>
        <w:numId w:val="11"/>
      </w:numPr>
      <w:spacing w:after="240"/>
      <w:outlineLvl w:val="4"/>
    </w:pPr>
    <w:rPr>
      <w:bCs/>
      <w:iCs/>
      <w:color w:val="000000"/>
      <w:szCs w:val="26"/>
    </w:rPr>
  </w:style>
  <w:style w:type="paragraph" w:styleId="Heading6">
    <w:name w:val="heading 6"/>
    <w:basedOn w:val="Normal"/>
    <w:next w:val="Heading4"/>
    <w:link w:val="Heading6Char"/>
    <w:uiPriority w:val="9"/>
    <w:unhideWhenUsed/>
    <w:qFormat/>
    <w:rsid w:val="001513F1"/>
    <w:pPr>
      <w:numPr>
        <w:ilvl w:val="5"/>
        <w:numId w:val="11"/>
      </w:numPr>
      <w:spacing w:after="240"/>
      <w:outlineLvl w:val="5"/>
    </w:pPr>
    <w:rPr>
      <w:bCs/>
      <w:color w:val="000000"/>
      <w:szCs w:val="22"/>
    </w:rPr>
  </w:style>
  <w:style w:type="paragraph" w:styleId="Heading7">
    <w:name w:val="heading 7"/>
    <w:basedOn w:val="Normal"/>
    <w:next w:val="Heading4"/>
    <w:link w:val="Heading7Char"/>
    <w:uiPriority w:val="9"/>
    <w:unhideWhenUsed/>
    <w:qFormat/>
    <w:rsid w:val="001513F1"/>
    <w:pPr>
      <w:numPr>
        <w:ilvl w:val="6"/>
        <w:numId w:val="11"/>
      </w:numPr>
      <w:spacing w:after="240"/>
      <w:outlineLvl w:val="6"/>
    </w:pPr>
    <w:rPr>
      <w:color w:val="000000"/>
    </w:rPr>
  </w:style>
  <w:style w:type="paragraph" w:styleId="Heading8">
    <w:name w:val="heading 8"/>
    <w:basedOn w:val="Normal"/>
    <w:next w:val="Heading4"/>
    <w:link w:val="Heading8Char"/>
    <w:uiPriority w:val="9"/>
    <w:unhideWhenUsed/>
    <w:qFormat/>
    <w:rsid w:val="001513F1"/>
    <w:pPr>
      <w:numPr>
        <w:ilvl w:val="7"/>
        <w:numId w:val="11"/>
      </w:numPr>
      <w:spacing w:after="240"/>
      <w:outlineLvl w:val="7"/>
    </w:pPr>
    <w:rPr>
      <w:iCs/>
      <w:color w:val="000000"/>
    </w:rPr>
  </w:style>
  <w:style w:type="paragraph" w:styleId="Heading9">
    <w:name w:val="heading 9"/>
    <w:basedOn w:val="Normal"/>
    <w:next w:val="Heading4"/>
    <w:link w:val="Heading9Char"/>
    <w:uiPriority w:val="9"/>
    <w:unhideWhenUsed/>
    <w:qFormat/>
    <w:rsid w:val="001513F1"/>
    <w:pPr>
      <w:numPr>
        <w:ilvl w:val="8"/>
        <w:numId w:val="11"/>
      </w:numPr>
      <w:spacing w:after="240"/>
      <w:outlineLvl w:val="8"/>
    </w:pPr>
    <w:rPr>
      <w:rFonts w:eastAsiaTheme="majorEastAsia"/>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3"/>
    <w:qFormat/>
    <w:pPr>
      <w:spacing w:after="240"/>
      <w:ind w:left="720" w:right="720"/>
    </w:pPr>
    <w:rPr>
      <w:rFonts w:eastAsiaTheme="minorEastAsia" w:cstheme="minorBidi"/>
      <w:iCs/>
    </w:rPr>
  </w:style>
  <w:style w:type="paragraph" w:styleId="BodyText">
    <w:name w:val="Body Text"/>
    <w:basedOn w:val="Normal"/>
    <w:link w:val="BodyTextChar"/>
    <w:qFormat/>
    <w:pPr>
      <w:spacing w:after="240"/>
    </w:pPr>
    <w:rPr>
      <w:lang w:bidi="en-US"/>
    </w:rPr>
  </w:style>
  <w:style w:type="character" w:customStyle="1" w:styleId="BodyTextChar">
    <w:name w:val="Body Text Char"/>
    <w:basedOn w:val="DefaultParagraphFont"/>
    <w:link w:val="BodyText"/>
    <w:rPr>
      <w:lang w:bidi="en-US"/>
    </w:rPr>
  </w:style>
  <w:style w:type="paragraph" w:styleId="BodyText2">
    <w:name w:val="Body Text 2"/>
    <w:basedOn w:val="Normal"/>
    <w:link w:val="BodyText2Char"/>
    <w:uiPriority w:val="1"/>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uiPriority w:val="2"/>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uiPriority w:val="3"/>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14"/>
    <w:qFormat/>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color w:val="000000"/>
      <w:szCs w:val="32"/>
    </w:rPr>
  </w:style>
  <w:style w:type="character" w:customStyle="1" w:styleId="Heading2Char">
    <w:name w:val="Heading 2 Char"/>
    <w:basedOn w:val="DefaultParagraphFont"/>
    <w:link w:val="Heading2"/>
    <w:uiPriority w:val="9"/>
    <w:rPr>
      <w:rFonts w:eastAsiaTheme="majorEastAsia" w:cstheme="majorBidi"/>
      <w:bCs/>
      <w:iCs/>
      <w:color w:val="000000"/>
      <w:szCs w:val="28"/>
    </w:rPr>
  </w:style>
  <w:style w:type="character" w:customStyle="1" w:styleId="Heading3Char">
    <w:name w:val="Heading 3 Char"/>
    <w:basedOn w:val="DefaultParagraphFont"/>
    <w:link w:val="Heading3"/>
    <w:uiPriority w:val="9"/>
    <w:rPr>
      <w:rFonts w:eastAsiaTheme="majorEastAsia" w:cstheme="majorBidi"/>
      <w:bCs/>
      <w:color w:val="000000"/>
      <w:szCs w:val="26"/>
    </w:rPr>
  </w:style>
  <w:style w:type="character" w:customStyle="1" w:styleId="Heading4Char">
    <w:name w:val="Heading 4 Char"/>
    <w:basedOn w:val="DefaultParagraphFont"/>
    <w:link w:val="Heading4"/>
    <w:uiPriority w:val="9"/>
    <w:rPr>
      <w:bCs/>
      <w:color w:val="000000"/>
      <w:szCs w:val="28"/>
    </w:rPr>
  </w:style>
  <w:style w:type="character" w:customStyle="1" w:styleId="Heading5Char">
    <w:name w:val="Heading 5 Char"/>
    <w:basedOn w:val="DefaultParagraphFont"/>
    <w:link w:val="Heading5"/>
    <w:uiPriority w:val="9"/>
    <w:rPr>
      <w:bCs/>
      <w:iCs/>
      <w:color w:val="000000"/>
      <w:szCs w:val="26"/>
    </w:rPr>
  </w:style>
  <w:style w:type="character" w:customStyle="1" w:styleId="Heading6Char">
    <w:name w:val="Heading 6 Char"/>
    <w:basedOn w:val="DefaultParagraphFont"/>
    <w:link w:val="Heading6"/>
    <w:uiPriority w:val="9"/>
    <w:rPr>
      <w:bCs/>
      <w:color w:val="000000"/>
      <w:szCs w:val="22"/>
    </w:rPr>
  </w:style>
  <w:style w:type="character" w:customStyle="1" w:styleId="Heading7Char">
    <w:name w:val="Heading 7 Char"/>
    <w:basedOn w:val="DefaultParagraphFont"/>
    <w:link w:val="Heading7"/>
    <w:uiPriority w:val="9"/>
    <w:rPr>
      <w:color w:val="000000"/>
    </w:rPr>
  </w:style>
  <w:style w:type="character" w:customStyle="1" w:styleId="Heading8Char">
    <w:name w:val="Heading 8 Char"/>
    <w:basedOn w:val="DefaultParagraphFont"/>
    <w:link w:val="Heading8"/>
    <w:uiPriority w:val="9"/>
    <w:rPr>
      <w:iCs/>
      <w:color w:val="000000"/>
    </w:rPr>
  </w:style>
  <w:style w:type="character" w:customStyle="1" w:styleId="Heading9Char">
    <w:name w:val="Heading 9 Char"/>
    <w:basedOn w:val="DefaultParagraphFont"/>
    <w:link w:val="Heading9"/>
    <w:uiPriority w:val="9"/>
    <w:rPr>
      <w:rFonts w:eastAsiaTheme="majorEastAsia"/>
      <w:color w:val="000000"/>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8"/>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semiHidden/>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6"/>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7"/>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10"/>
    <w:qFormat/>
    <w:pPr>
      <w:keepNext/>
      <w:spacing w:after="240"/>
      <w:jc w:val="center"/>
    </w:pPr>
    <w:rPr>
      <w:b/>
      <w:caps/>
    </w:rPr>
  </w:style>
  <w:style w:type="paragraph" w:customStyle="1" w:styleId="TitleBCU">
    <w:name w:val="TitleBCU"/>
    <w:basedOn w:val="Normal"/>
    <w:uiPriority w:val="11"/>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12"/>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paragraph" w:styleId="BalloonText">
    <w:name w:val="Balloon Text"/>
    <w:basedOn w:val="Normal"/>
    <w:link w:val="BalloonTextChar"/>
    <w:uiPriority w:val="99"/>
    <w:semiHidden/>
    <w:unhideWhenUsed/>
    <w:rsid w:val="00CB1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5"/>
    <w:rPr>
      <w:rFonts w:ascii="Segoe UI" w:hAnsi="Segoe UI" w:cs="Segoe UI"/>
      <w:sz w:val="18"/>
      <w:szCs w:val="18"/>
    </w:rPr>
  </w:style>
  <w:style w:type="paragraph" w:styleId="Bibliography">
    <w:name w:val="Bibliography"/>
    <w:basedOn w:val="Normal"/>
    <w:next w:val="Normal"/>
    <w:uiPriority w:val="37"/>
    <w:semiHidden/>
    <w:unhideWhenUsed/>
    <w:rsid w:val="00CB1385"/>
  </w:style>
  <w:style w:type="paragraph" w:styleId="BodyText3">
    <w:name w:val="Body Text 3"/>
    <w:basedOn w:val="Normal"/>
    <w:link w:val="BodyText3Char"/>
    <w:uiPriority w:val="99"/>
    <w:semiHidden/>
    <w:unhideWhenUsed/>
    <w:rsid w:val="00CB1385"/>
    <w:pPr>
      <w:spacing w:after="120"/>
    </w:pPr>
    <w:rPr>
      <w:sz w:val="16"/>
      <w:szCs w:val="16"/>
    </w:rPr>
  </w:style>
  <w:style w:type="character" w:customStyle="1" w:styleId="BodyText3Char">
    <w:name w:val="Body Text 3 Char"/>
    <w:basedOn w:val="DefaultParagraphFont"/>
    <w:link w:val="BodyText3"/>
    <w:uiPriority w:val="99"/>
    <w:semiHidden/>
    <w:rsid w:val="00CB1385"/>
    <w:rPr>
      <w:sz w:val="16"/>
      <w:szCs w:val="16"/>
    </w:rPr>
  </w:style>
  <w:style w:type="paragraph" w:styleId="BodyTextIndent3">
    <w:name w:val="Body Text Indent 3"/>
    <w:basedOn w:val="Normal"/>
    <w:link w:val="BodyTextIndent3Char"/>
    <w:uiPriority w:val="99"/>
    <w:semiHidden/>
    <w:unhideWhenUsed/>
    <w:rsid w:val="00CB13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1385"/>
    <w:rPr>
      <w:sz w:val="16"/>
      <w:szCs w:val="16"/>
    </w:rPr>
  </w:style>
  <w:style w:type="paragraph" w:styleId="Caption">
    <w:name w:val="caption"/>
    <w:basedOn w:val="Normal"/>
    <w:next w:val="Normal"/>
    <w:uiPriority w:val="35"/>
    <w:semiHidden/>
    <w:unhideWhenUsed/>
    <w:qFormat/>
    <w:rsid w:val="00CB1385"/>
    <w:pPr>
      <w:spacing w:after="200"/>
    </w:pPr>
    <w:rPr>
      <w:i/>
      <w:iCs/>
      <w:color w:val="1F497D" w:themeColor="text2"/>
      <w:sz w:val="18"/>
      <w:szCs w:val="18"/>
    </w:rPr>
  </w:style>
  <w:style w:type="paragraph" w:styleId="Closing">
    <w:name w:val="Closing"/>
    <w:basedOn w:val="Normal"/>
    <w:link w:val="ClosingChar"/>
    <w:uiPriority w:val="99"/>
    <w:semiHidden/>
    <w:unhideWhenUsed/>
    <w:rsid w:val="00CB1385"/>
    <w:pPr>
      <w:ind w:left="4320"/>
    </w:pPr>
  </w:style>
  <w:style w:type="character" w:customStyle="1" w:styleId="ClosingChar">
    <w:name w:val="Closing Char"/>
    <w:basedOn w:val="DefaultParagraphFont"/>
    <w:link w:val="Closing"/>
    <w:uiPriority w:val="99"/>
    <w:semiHidden/>
    <w:rsid w:val="00CB1385"/>
  </w:style>
  <w:style w:type="paragraph" w:styleId="CommentText">
    <w:name w:val="annotation text"/>
    <w:basedOn w:val="Normal"/>
    <w:link w:val="CommentTextChar"/>
    <w:uiPriority w:val="99"/>
    <w:semiHidden/>
    <w:unhideWhenUsed/>
    <w:rsid w:val="00CB1385"/>
    <w:rPr>
      <w:sz w:val="20"/>
      <w:szCs w:val="20"/>
    </w:rPr>
  </w:style>
  <w:style w:type="character" w:customStyle="1" w:styleId="CommentTextChar">
    <w:name w:val="Comment Text Char"/>
    <w:basedOn w:val="DefaultParagraphFont"/>
    <w:link w:val="CommentText"/>
    <w:uiPriority w:val="99"/>
    <w:semiHidden/>
    <w:rsid w:val="00CB1385"/>
    <w:rPr>
      <w:sz w:val="20"/>
      <w:szCs w:val="20"/>
    </w:rPr>
  </w:style>
  <w:style w:type="paragraph" w:styleId="CommentSubject">
    <w:name w:val="annotation subject"/>
    <w:basedOn w:val="CommentText"/>
    <w:next w:val="CommentText"/>
    <w:link w:val="CommentSubjectChar"/>
    <w:uiPriority w:val="99"/>
    <w:semiHidden/>
    <w:unhideWhenUsed/>
    <w:rsid w:val="00CB1385"/>
    <w:rPr>
      <w:b/>
      <w:bCs/>
    </w:rPr>
  </w:style>
  <w:style w:type="character" w:customStyle="1" w:styleId="CommentSubjectChar">
    <w:name w:val="Comment Subject Char"/>
    <w:basedOn w:val="CommentTextChar"/>
    <w:link w:val="CommentSubject"/>
    <w:uiPriority w:val="99"/>
    <w:semiHidden/>
    <w:rsid w:val="00CB1385"/>
    <w:rPr>
      <w:b/>
      <w:bCs/>
      <w:sz w:val="20"/>
      <w:szCs w:val="20"/>
    </w:rPr>
  </w:style>
  <w:style w:type="paragraph" w:styleId="Date">
    <w:name w:val="Date"/>
    <w:basedOn w:val="Normal"/>
    <w:next w:val="Normal"/>
    <w:link w:val="DateChar"/>
    <w:uiPriority w:val="99"/>
    <w:semiHidden/>
    <w:unhideWhenUsed/>
    <w:rsid w:val="00CB1385"/>
  </w:style>
  <w:style w:type="character" w:customStyle="1" w:styleId="DateChar">
    <w:name w:val="Date Char"/>
    <w:basedOn w:val="DefaultParagraphFont"/>
    <w:link w:val="Date"/>
    <w:uiPriority w:val="99"/>
    <w:semiHidden/>
    <w:rsid w:val="00CB1385"/>
  </w:style>
  <w:style w:type="paragraph" w:styleId="DocumentMap">
    <w:name w:val="Document Map"/>
    <w:basedOn w:val="Normal"/>
    <w:link w:val="DocumentMapChar"/>
    <w:uiPriority w:val="99"/>
    <w:semiHidden/>
    <w:unhideWhenUsed/>
    <w:rsid w:val="00CB138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B1385"/>
    <w:rPr>
      <w:rFonts w:ascii="Segoe UI" w:hAnsi="Segoe UI" w:cs="Segoe UI"/>
      <w:sz w:val="16"/>
      <w:szCs w:val="16"/>
    </w:rPr>
  </w:style>
  <w:style w:type="paragraph" w:styleId="E-mailSignature">
    <w:name w:val="E-mail Signature"/>
    <w:basedOn w:val="Normal"/>
    <w:link w:val="E-mailSignatureChar"/>
    <w:uiPriority w:val="99"/>
    <w:semiHidden/>
    <w:unhideWhenUsed/>
    <w:rsid w:val="00CB1385"/>
  </w:style>
  <w:style w:type="character" w:customStyle="1" w:styleId="E-mailSignatureChar">
    <w:name w:val="E-mail Signature Char"/>
    <w:basedOn w:val="DefaultParagraphFont"/>
    <w:link w:val="E-mailSignature"/>
    <w:uiPriority w:val="99"/>
    <w:semiHidden/>
    <w:rsid w:val="00CB1385"/>
  </w:style>
  <w:style w:type="paragraph" w:styleId="EndnoteText">
    <w:name w:val="endnote text"/>
    <w:basedOn w:val="Normal"/>
    <w:link w:val="EndnoteTextChar"/>
    <w:uiPriority w:val="99"/>
    <w:semiHidden/>
    <w:unhideWhenUsed/>
    <w:rsid w:val="00CB1385"/>
    <w:rPr>
      <w:sz w:val="20"/>
      <w:szCs w:val="20"/>
    </w:rPr>
  </w:style>
  <w:style w:type="character" w:customStyle="1" w:styleId="EndnoteTextChar">
    <w:name w:val="Endnote Text Char"/>
    <w:basedOn w:val="DefaultParagraphFont"/>
    <w:link w:val="EndnoteText"/>
    <w:uiPriority w:val="99"/>
    <w:semiHidden/>
    <w:rsid w:val="00CB1385"/>
    <w:rPr>
      <w:sz w:val="20"/>
      <w:szCs w:val="20"/>
    </w:rPr>
  </w:style>
  <w:style w:type="paragraph" w:styleId="EnvelopeAddress">
    <w:name w:val="envelope address"/>
    <w:basedOn w:val="Normal"/>
    <w:uiPriority w:val="99"/>
    <w:semiHidden/>
    <w:unhideWhenUsed/>
    <w:rsid w:val="00CB138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B1385"/>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CB1385"/>
    <w:rPr>
      <w:i/>
      <w:iCs/>
    </w:rPr>
  </w:style>
  <w:style w:type="character" w:customStyle="1" w:styleId="HTMLAddressChar">
    <w:name w:val="HTML Address Char"/>
    <w:basedOn w:val="DefaultParagraphFont"/>
    <w:link w:val="HTMLAddress"/>
    <w:uiPriority w:val="99"/>
    <w:semiHidden/>
    <w:rsid w:val="00CB1385"/>
    <w:rPr>
      <w:i/>
      <w:iCs/>
    </w:rPr>
  </w:style>
  <w:style w:type="paragraph" w:styleId="HTMLPreformatted">
    <w:name w:val="HTML Preformatted"/>
    <w:basedOn w:val="Normal"/>
    <w:link w:val="HTMLPreformattedChar"/>
    <w:uiPriority w:val="99"/>
    <w:semiHidden/>
    <w:unhideWhenUsed/>
    <w:rsid w:val="00CB138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B1385"/>
    <w:rPr>
      <w:rFonts w:ascii="Consolas" w:hAnsi="Consolas"/>
      <w:sz w:val="20"/>
      <w:szCs w:val="20"/>
    </w:rPr>
  </w:style>
  <w:style w:type="paragraph" w:styleId="Index1">
    <w:name w:val="index 1"/>
    <w:basedOn w:val="Normal"/>
    <w:next w:val="Normal"/>
    <w:autoRedefine/>
    <w:uiPriority w:val="99"/>
    <w:semiHidden/>
    <w:unhideWhenUsed/>
    <w:rsid w:val="00CB1385"/>
    <w:pPr>
      <w:ind w:left="240" w:hanging="240"/>
    </w:pPr>
  </w:style>
  <w:style w:type="paragraph" w:styleId="Index2">
    <w:name w:val="index 2"/>
    <w:basedOn w:val="Normal"/>
    <w:next w:val="Normal"/>
    <w:autoRedefine/>
    <w:uiPriority w:val="99"/>
    <w:semiHidden/>
    <w:unhideWhenUsed/>
    <w:rsid w:val="00CB1385"/>
    <w:pPr>
      <w:ind w:left="480" w:hanging="240"/>
    </w:pPr>
  </w:style>
  <w:style w:type="paragraph" w:styleId="Index3">
    <w:name w:val="index 3"/>
    <w:basedOn w:val="Normal"/>
    <w:next w:val="Normal"/>
    <w:autoRedefine/>
    <w:uiPriority w:val="99"/>
    <w:semiHidden/>
    <w:unhideWhenUsed/>
    <w:rsid w:val="00CB1385"/>
    <w:pPr>
      <w:ind w:left="720" w:hanging="240"/>
    </w:pPr>
  </w:style>
  <w:style w:type="paragraph" w:styleId="Index4">
    <w:name w:val="index 4"/>
    <w:basedOn w:val="Normal"/>
    <w:next w:val="Normal"/>
    <w:autoRedefine/>
    <w:uiPriority w:val="99"/>
    <w:semiHidden/>
    <w:unhideWhenUsed/>
    <w:rsid w:val="00CB1385"/>
    <w:pPr>
      <w:ind w:left="960" w:hanging="240"/>
    </w:pPr>
  </w:style>
  <w:style w:type="paragraph" w:styleId="Index5">
    <w:name w:val="index 5"/>
    <w:basedOn w:val="Normal"/>
    <w:next w:val="Normal"/>
    <w:autoRedefine/>
    <w:uiPriority w:val="99"/>
    <w:semiHidden/>
    <w:unhideWhenUsed/>
    <w:rsid w:val="00CB1385"/>
    <w:pPr>
      <w:ind w:left="1200" w:hanging="240"/>
    </w:pPr>
  </w:style>
  <w:style w:type="paragraph" w:styleId="Index6">
    <w:name w:val="index 6"/>
    <w:basedOn w:val="Normal"/>
    <w:next w:val="Normal"/>
    <w:autoRedefine/>
    <w:uiPriority w:val="99"/>
    <w:semiHidden/>
    <w:unhideWhenUsed/>
    <w:rsid w:val="00CB1385"/>
    <w:pPr>
      <w:ind w:left="1440" w:hanging="240"/>
    </w:pPr>
  </w:style>
  <w:style w:type="paragraph" w:styleId="Index7">
    <w:name w:val="index 7"/>
    <w:basedOn w:val="Normal"/>
    <w:next w:val="Normal"/>
    <w:autoRedefine/>
    <w:uiPriority w:val="99"/>
    <w:semiHidden/>
    <w:unhideWhenUsed/>
    <w:rsid w:val="00CB1385"/>
    <w:pPr>
      <w:ind w:left="1680" w:hanging="240"/>
    </w:pPr>
  </w:style>
  <w:style w:type="paragraph" w:styleId="Index8">
    <w:name w:val="index 8"/>
    <w:basedOn w:val="Normal"/>
    <w:next w:val="Normal"/>
    <w:autoRedefine/>
    <w:uiPriority w:val="99"/>
    <w:semiHidden/>
    <w:unhideWhenUsed/>
    <w:rsid w:val="00CB1385"/>
    <w:pPr>
      <w:ind w:left="1920" w:hanging="240"/>
    </w:pPr>
  </w:style>
  <w:style w:type="paragraph" w:styleId="Index9">
    <w:name w:val="index 9"/>
    <w:basedOn w:val="Normal"/>
    <w:next w:val="Normal"/>
    <w:autoRedefine/>
    <w:uiPriority w:val="99"/>
    <w:semiHidden/>
    <w:unhideWhenUsed/>
    <w:rsid w:val="00CB1385"/>
    <w:pPr>
      <w:ind w:left="2160" w:hanging="240"/>
    </w:pPr>
  </w:style>
  <w:style w:type="paragraph" w:styleId="IndexHeading">
    <w:name w:val="index heading"/>
    <w:basedOn w:val="Normal"/>
    <w:next w:val="Index1"/>
    <w:uiPriority w:val="99"/>
    <w:semiHidden/>
    <w:unhideWhenUsed/>
    <w:rsid w:val="00CB1385"/>
    <w:rPr>
      <w:rFonts w:asciiTheme="majorHAnsi" w:eastAsiaTheme="majorEastAsia" w:hAnsiTheme="majorHAnsi" w:cstheme="majorBidi"/>
      <w:b/>
      <w:bCs/>
    </w:rPr>
  </w:style>
  <w:style w:type="paragraph" w:styleId="List">
    <w:name w:val="List"/>
    <w:basedOn w:val="Normal"/>
    <w:uiPriority w:val="99"/>
    <w:semiHidden/>
    <w:unhideWhenUsed/>
    <w:rsid w:val="00CB1385"/>
    <w:pPr>
      <w:ind w:left="360" w:hanging="360"/>
      <w:contextualSpacing/>
    </w:pPr>
  </w:style>
  <w:style w:type="paragraph" w:styleId="List2">
    <w:name w:val="List 2"/>
    <w:basedOn w:val="Normal"/>
    <w:uiPriority w:val="99"/>
    <w:semiHidden/>
    <w:unhideWhenUsed/>
    <w:rsid w:val="00CB1385"/>
    <w:pPr>
      <w:ind w:left="720" w:hanging="360"/>
      <w:contextualSpacing/>
    </w:pPr>
  </w:style>
  <w:style w:type="paragraph" w:styleId="List3">
    <w:name w:val="List 3"/>
    <w:basedOn w:val="Normal"/>
    <w:uiPriority w:val="99"/>
    <w:semiHidden/>
    <w:unhideWhenUsed/>
    <w:rsid w:val="00CB1385"/>
    <w:pPr>
      <w:ind w:left="1080" w:hanging="360"/>
      <w:contextualSpacing/>
    </w:pPr>
  </w:style>
  <w:style w:type="paragraph" w:styleId="List4">
    <w:name w:val="List 4"/>
    <w:basedOn w:val="Normal"/>
    <w:uiPriority w:val="99"/>
    <w:semiHidden/>
    <w:unhideWhenUsed/>
    <w:rsid w:val="00CB1385"/>
    <w:pPr>
      <w:ind w:left="1440" w:hanging="360"/>
      <w:contextualSpacing/>
    </w:pPr>
  </w:style>
  <w:style w:type="paragraph" w:styleId="List5">
    <w:name w:val="List 5"/>
    <w:basedOn w:val="Normal"/>
    <w:uiPriority w:val="99"/>
    <w:semiHidden/>
    <w:unhideWhenUsed/>
    <w:rsid w:val="00CB1385"/>
    <w:pPr>
      <w:ind w:left="1800" w:hanging="360"/>
      <w:contextualSpacing/>
    </w:pPr>
  </w:style>
  <w:style w:type="paragraph" w:styleId="ListBullet">
    <w:name w:val="List Bullet"/>
    <w:basedOn w:val="Normal"/>
    <w:uiPriority w:val="99"/>
    <w:semiHidden/>
    <w:unhideWhenUsed/>
    <w:rsid w:val="00CB1385"/>
    <w:pPr>
      <w:numPr>
        <w:numId w:val="1"/>
      </w:numPr>
      <w:contextualSpacing/>
    </w:pPr>
  </w:style>
  <w:style w:type="paragraph" w:styleId="ListBullet2">
    <w:name w:val="List Bullet 2"/>
    <w:basedOn w:val="Normal"/>
    <w:uiPriority w:val="99"/>
    <w:semiHidden/>
    <w:unhideWhenUsed/>
    <w:rsid w:val="00CB1385"/>
    <w:pPr>
      <w:numPr>
        <w:numId w:val="2"/>
      </w:numPr>
      <w:contextualSpacing/>
    </w:pPr>
  </w:style>
  <w:style w:type="paragraph" w:styleId="ListBullet3">
    <w:name w:val="List Bullet 3"/>
    <w:basedOn w:val="Normal"/>
    <w:uiPriority w:val="99"/>
    <w:semiHidden/>
    <w:unhideWhenUsed/>
    <w:rsid w:val="00CB1385"/>
    <w:pPr>
      <w:numPr>
        <w:numId w:val="3"/>
      </w:numPr>
      <w:contextualSpacing/>
    </w:pPr>
  </w:style>
  <w:style w:type="paragraph" w:styleId="ListBullet4">
    <w:name w:val="List Bullet 4"/>
    <w:basedOn w:val="Normal"/>
    <w:uiPriority w:val="99"/>
    <w:semiHidden/>
    <w:unhideWhenUsed/>
    <w:rsid w:val="00CB1385"/>
    <w:pPr>
      <w:numPr>
        <w:numId w:val="4"/>
      </w:numPr>
      <w:contextualSpacing/>
    </w:pPr>
  </w:style>
  <w:style w:type="paragraph" w:styleId="ListBullet5">
    <w:name w:val="List Bullet 5"/>
    <w:basedOn w:val="Normal"/>
    <w:uiPriority w:val="99"/>
    <w:semiHidden/>
    <w:unhideWhenUsed/>
    <w:rsid w:val="00CB1385"/>
    <w:pPr>
      <w:numPr>
        <w:numId w:val="5"/>
      </w:numPr>
      <w:contextualSpacing/>
    </w:pPr>
  </w:style>
  <w:style w:type="paragraph" w:styleId="ListContinue">
    <w:name w:val="List Continue"/>
    <w:basedOn w:val="Normal"/>
    <w:uiPriority w:val="99"/>
    <w:semiHidden/>
    <w:unhideWhenUsed/>
    <w:rsid w:val="00CB1385"/>
    <w:pPr>
      <w:spacing w:after="120"/>
      <w:ind w:left="360"/>
      <w:contextualSpacing/>
    </w:pPr>
  </w:style>
  <w:style w:type="paragraph" w:styleId="ListContinue2">
    <w:name w:val="List Continue 2"/>
    <w:basedOn w:val="Normal"/>
    <w:uiPriority w:val="99"/>
    <w:semiHidden/>
    <w:unhideWhenUsed/>
    <w:rsid w:val="00CB1385"/>
    <w:pPr>
      <w:spacing w:after="120"/>
      <w:ind w:left="720"/>
      <w:contextualSpacing/>
    </w:pPr>
  </w:style>
  <w:style w:type="paragraph" w:styleId="ListContinue3">
    <w:name w:val="List Continue 3"/>
    <w:basedOn w:val="Normal"/>
    <w:uiPriority w:val="99"/>
    <w:semiHidden/>
    <w:unhideWhenUsed/>
    <w:rsid w:val="00CB1385"/>
    <w:pPr>
      <w:spacing w:after="120"/>
      <w:ind w:left="1080"/>
      <w:contextualSpacing/>
    </w:pPr>
  </w:style>
  <w:style w:type="paragraph" w:styleId="ListContinue4">
    <w:name w:val="List Continue 4"/>
    <w:basedOn w:val="Normal"/>
    <w:uiPriority w:val="99"/>
    <w:semiHidden/>
    <w:unhideWhenUsed/>
    <w:rsid w:val="00CB1385"/>
    <w:pPr>
      <w:spacing w:after="120"/>
      <w:ind w:left="1440"/>
      <w:contextualSpacing/>
    </w:pPr>
  </w:style>
  <w:style w:type="paragraph" w:styleId="ListContinue5">
    <w:name w:val="List Continue 5"/>
    <w:basedOn w:val="Normal"/>
    <w:uiPriority w:val="99"/>
    <w:semiHidden/>
    <w:unhideWhenUsed/>
    <w:rsid w:val="00CB1385"/>
    <w:pPr>
      <w:spacing w:after="120"/>
      <w:ind w:left="1800"/>
      <w:contextualSpacing/>
    </w:pPr>
  </w:style>
  <w:style w:type="paragraph" w:styleId="ListNumber">
    <w:name w:val="List Number"/>
    <w:basedOn w:val="Normal"/>
    <w:uiPriority w:val="99"/>
    <w:semiHidden/>
    <w:unhideWhenUsed/>
    <w:rsid w:val="00CB1385"/>
    <w:pPr>
      <w:numPr>
        <w:numId w:val="6"/>
      </w:numPr>
      <w:contextualSpacing/>
    </w:pPr>
  </w:style>
  <w:style w:type="paragraph" w:styleId="ListNumber2">
    <w:name w:val="List Number 2"/>
    <w:basedOn w:val="Normal"/>
    <w:uiPriority w:val="99"/>
    <w:semiHidden/>
    <w:unhideWhenUsed/>
    <w:rsid w:val="00CB1385"/>
    <w:pPr>
      <w:numPr>
        <w:numId w:val="7"/>
      </w:numPr>
      <w:contextualSpacing/>
    </w:pPr>
  </w:style>
  <w:style w:type="paragraph" w:styleId="ListNumber3">
    <w:name w:val="List Number 3"/>
    <w:basedOn w:val="Normal"/>
    <w:uiPriority w:val="99"/>
    <w:semiHidden/>
    <w:unhideWhenUsed/>
    <w:rsid w:val="00CB1385"/>
    <w:pPr>
      <w:numPr>
        <w:numId w:val="8"/>
      </w:numPr>
      <w:contextualSpacing/>
    </w:pPr>
  </w:style>
  <w:style w:type="paragraph" w:styleId="ListNumber4">
    <w:name w:val="List Number 4"/>
    <w:basedOn w:val="Normal"/>
    <w:uiPriority w:val="99"/>
    <w:semiHidden/>
    <w:unhideWhenUsed/>
    <w:rsid w:val="00CB1385"/>
    <w:pPr>
      <w:numPr>
        <w:numId w:val="9"/>
      </w:numPr>
      <w:contextualSpacing/>
    </w:pPr>
  </w:style>
  <w:style w:type="paragraph" w:styleId="ListNumber5">
    <w:name w:val="List Number 5"/>
    <w:basedOn w:val="Normal"/>
    <w:uiPriority w:val="99"/>
    <w:semiHidden/>
    <w:unhideWhenUsed/>
    <w:rsid w:val="00CB1385"/>
    <w:pPr>
      <w:numPr>
        <w:numId w:val="10"/>
      </w:numPr>
      <w:contextualSpacing/>
    </w:pPr>
  </w:style>
  <w:style w:type="paragraph" w:styleId="MacroText">
    <w:name w:val="macro"/>
    <w:link w:val="MacroTextChar"/>
    <w:uiPriority w:val="99"/>
    <w:semiHidden/>
    <w:unhideWhenUsed/>
    <w:rsid w:val="00CB138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B1385"/>
    <w:rPr>
      <w:rFonts w:ascii="Consolas" w:hAnsi="Consolas"/>
      <w:sz w:val="20"/>
      <w:szCs w:val="20"/>
    </w:rPr>
  </w:style>
  <w:style w:type="paragraph" w:styleId="MessageHeader">
    <w:name w:val="Message Header"/>
    <w:basedOn w:val="Normal"/>
    <w:link w:val="MessageHeaderChar"/>
    <w:uiPriority w:val="99"/>
    <w:semiHidden/>
    <w:unhideWhenUsed/>
    <w:rsid w:val="00CB13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B1385"/>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B1385"/>
  </w:style>
  <w:style w:type="paragraph" w:styleId="NormalIndent">
    <w:name w:val="Normal Indent"/>
    <w:basedOn w:val="Normal"/>
    <w:uiPriority w:val="99"/>
    <w:semiHidden/>
    <w:unhideWhenUsed/>
    <w:rsid w:val="00CB1385"/>
    <w:pPr>
      <w:ind w:left="720"/>
    </w:pPr>
  </w:style>
  <w:style w:type="paragraph" w:styleId="NoteHeading">
    <w:name w:val="Note Heading"/>
    <w:basedOn w:val="Normal"/>
    <w:next w:val="Normal"/>
    <w:link w:val="NoteHeadingChar"/>
    <w:uiPriority w:val="99"/>
    <w:semiHidden/>
    <w:unhideWhenUsed/>
    <w:rsid w:val="00CB1385"/>
  </w:style>
  <w:style w:type="character" w:customStyle="1" w:styleId="NoteHeadingChar">
    <w:name w:val="Note Heading Char"/>
    <w:basedOn w:val="DefaultParagraphFont"/>
    <w:link w:val="NoteHeading"/>
    <w:uiPriority w:val="99"/>
    <w:semiHidden/>
    <w:rsid w:val="00CB1385"/>
  </w:style>
  <w:style w:type="paragraph" w:styleId="PlainText">
    <w:name w:val="Plain Text"/>
    <w:basedOn w:val="Normal"/>
    <w:link w:val="PlainTextChar"/>
    <w:uiPriority w:val="99"/>
    <w:semiHidden/>
    <w:unhideWhenUsed/>
    <w:rsid w:val="00CB1385"/>
    <w:rPr>
      <w:rFonts w:ascii="Consolas" w:hAnsi="Consolas"/>
      <w:sz w:val="21"/>
      <w:szCs w:val="21"/>
    </w:rPr>
  </w:style>
  <w:style w:type="character" w:customStyle="1" w:styleId="PlainTextChar">
    <w:name w:val="Plain Text Char"/>
    <w:basedOn w:val="DefaultParagraphFont"/>
    <w:link w:val="PlainText"/>
    <w:uiPriority w:val="99"/>
    <w:semiHidden/>
    <w:rsid w:val="00CB1385"/>
    <w:rPr>
      <w:rFonts w:ascii="Consolas" w:hAnsi="Consolas"/>
      <w:sz w:val="21"/>
      <w:szCs w:val="21"/>
    </w:rPr>
  </w:style>
  <w:style w:type="paragraph" w:styleId="Salutation">
    <w:name w:val="Salutation"/>
    <w:basedOn w:val="Normal"/>
    <w:next w:val="Normal"/>
    <w:link w:val="SalutationChar"/>
    <w:uiPriority w:val="99"/>
    <w:semiHidden/>
    <w:unhideWhenUsed/>
    <w:rsid w:val="00CB1385"/>
  </w:style>
  <w:style w:type="character" w:customStyle="1" w:styleId="SalutationChar">
    <w:name w:val="Salutation Char"/>
    <w:basedOn w:val="DefaultParagraphFont"/>
    <w:link w:val="Salutation"/>
    <w:uiPriority w:val="99"/>
    <w:semiHidden/>
    <w:rsid w:val="00CB1385"/>
  </w:style>
  <w:style w:type="paragraph" w:styleId="TableofAuthorities">
    <w:name w:val="table of authorities"/>
    <w:basedOn w:val="Normal"/>
    <w:next w:val="Normal"/>
    <w:uiPriority w:val="99"/>
    <w:semiHidden/>
    <w:unhideWhenUsed/>
    <w:rsid w:val="00CB1385"/>
    <w:pPr>
      <w:ind w:left="240" w:hanging="240"/>
    </w:pPr>
  </w:style>
  <w:style w:type="paragraph" w:styleId="TableofFigures">
    <w:name w:val="table of figures"/>
    <w:basedOn w:val="Normal"/>
    <w:next w:val="Normal"/>
    <w:uiPriority w:val="99"/>
    <w:semiHidden/>
    <w:unhideWhenUsed/>
    <w:rsid w:val="00CB1385"/>
  </w:style>
  <w:style w:type="paragraph" w:styleId="TOAHeading">
    <w:name w:val="toa heading"/>
    <w:basedOn w:val="Normal"/>
    <w:next w:val="Normal"/>
    <w:uiPriority w:val="99"/>
    <w:semiHidden/>
    <w:unhideWhenUsed/>
    <w:rsid w:val="00CB1385"/>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B1385"/>
    <w:pPr>
      <w:spacing w:after="100"/>
    </w:pPr>
  </w:style>
  <w:style w:type="paragraph" w:styleId="TOC2">
    <w:name w:val="toc 2"/>
    <w:basedOn w:val="Normal"/>
    <w:next w:val="Normal"/>
    <w:autoRedefine/>
    <w:uiPriority w:val="39"/>
    <w:semiHidden/>
    <w:unhideWhenUsed/>
    <w:rsid w:val="00CB1385"/>
    <w:pPr>
      <w:spacing w:after="100"/>
      <w:ind w:left="240"/>
    </w:pPr>
  </w:style>
  <w:style w:type="paragraph" w:styleId="TOC3">
    <w:name w:val="toc 3"/>
    <w:basedOn w:val="Normal"/>
    <w:next w:val="Normal"/>
    <w:autoRedefine/>
    <w:uiPriority w:val="39"/>
    <w:semiHidden/>
    <w:unhideWhenUsed/>
    <w:rsid w:val="00CB1385"/>
    <w:pPr>
      <w:spacing w:after="100"/>
      <w:ind w:left="480"/>
    </w:pPr>
  </w:style>
  <w:style w:type="paragraph" w:styleId="TOC4">
    <w:name w:val="toc 4"/>
    <w:basedOn w:val="Normal"/>
    <w:next w:val="Normal"/>
    <w:autoRedefine/>
    <w:uiPriority w:val="39"/>
    <w:semiHidden/>
    <w:unhideWhenUsed/>
    <w:rsid w:val="00CB1385"/>
    <w:pPr>
      <w:spacing w:after="100"/>
      <w:ind w:left="720"/>
    </w:pPr>
  </w:style>
  <w:style w:type="paragraph" w:styleId="TOC5">
    <w:name w:val="toc 5"/>
    <w:basedOn w:val="Normal"/>
    <w:next w:val="Normal"/>
    <w:autoRedefine/>
    <w:uiPriority w:val="39"/>
    <w:semiHidden/>
    <w:unhideWhenUsed/>
    <w:rsid w:val="00CB1385"/>
    <w:pPr>
      <w:spacing w:after="100"/>
      <w:ind w:left="960"/>
    </w:pPr>
  </w:style>
  <w:style w:type="paragraph" w:styleId="TOC6">
    <w:name w:val="toc 6"/>
    <w:basedOn w:val="Normal"/>
    <w:next w:val="Normal"/>
    <w:autoRedefine/>
    <w:uiPriority w:val="39"/>
    <w:semiHidden/>
    <w:unhideWhenUsed/>
    <w:rsid w:val="00CB1385"/>
    <w:pPr>
      <w:spacing w:after="100"/>
      <w:ind w:left="1200"/>
    </w:pPr>
  </w:style>
  <w:style w:type="paragraph" w:styleId="TOC7">
    <w:name w:val="toc 7"/>
    <w:basedOn w:val="Normal"/>
    <w:next w:val="Normal"/>
    <w:autoRedefine/>
    <w:uiPriority w:val="39"/>
    <w:semiHidden/>
    <w:unhideWhenUsed/>
    <w:rsid w:val="00CB1385"/>
    <w:pPr>
      <w:spacing w:after="100"/>
      <w:ind w:left="1440"/>
    </w:pPr>
  </w:style>
  <w:style w:type="paragraph" w:styleId="TOC8">
    <w:name w:val="toc 8"/>
    <w:basedOn w:val="Normal"/>
    <w:next w:val="Normal"/>
    <w:autoRedefine/>
    <w:uiPriority w:val="39"/>
    <w:semiHidden/>
    <w:unhideWhenUsed/>
    <w:rsid w:val="00CB1385"/>
    <w:pPr>
      <w:spacing w:after="100"/>
      <w:ind w:left="1680"/>
    </w:pPr>
  </w:style>
  <w:style w:type="paragraph" w:styleId="TOC9">
    <w:name w:val="toc 9"/>
    <w:basedOn w:val="Normal"/>
    <w:next w:val="Normal"/>
    <w:autoRedefine/>
    <w:uiPriority w:val="39"/>
    <w:semiHidden/>
    <w:unhideWhenUsed/>
    <w:rsid w:val="00CB1385"/>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87C1E64353E4B959FFD70B3B0A0AC" ma:contentTypeVersion="1" ma:contentTypeDescription="Create a new document." ma:contentTypeScope="" ma:versionID="32fd9423989821b263ed6bf861b58d89">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72287C-6D76-40CA-A47D-C9C66048E77B}"/>
</file>

<file path=customXml/itemProps2.xml><?xml version="1.0" encoding="utf-8"?>
<ds:datastoreItem xmlns:ds="http://schemas.openxmlformats.org/officeDocument/2006/customXml" ds:itemID="{DC92B310-D777-4751-8329-737CAC990904}"/>
</file>

<file path=customXml/itemProps3.xml><?xml version="1.0" encoding="utf-8"?>
<ds:datastoreItem xmlns:ds="http://schemas.openxmlformats.org/officeDocument/2006/customXml" ds:itemID="{BBEBB670-2968-4CFC-BA60-9ECF0D3D976D}"/>
</file>

<file path=docProps/app.xml><?xml version="1.0" encoding="utf-8"?>
<Properties xmlns="http://schemas.openxmlformats.org/officeDocument/2006/extended-properties" xmlns:vt="http://schemas.openxmlformats.org/officeDocument/2006/docPropsVTypes">
  <Template>Blank</Template>
  <TotalTime>2</TotalTime>
  <Pages>8</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Marla</dc:creator>
  <cp:lastModifiedBy>Nicholson, Marla</cp:lastModifiedBy>
  <cp:revision>2</cp:revision>
  <dcterms:created xsi:type="dcterms:W3CDTF">2022-08-17T19:31:00Z</dcterms:created>
  <dcterms:modified xsi:type="dcterms:W3CDTF">2022-08-17T19:31:00Z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099900.16170 EMF_US 88287912v2</vt:lpwstr>
  </property>
  <property fmtid="{D5CDD505-2E9C-101B-9397-08002B2CF9AE}" pid="3" name="ContentTypeId">
    <vt:lpwstr>0x010100EF887C1E64353E4B959FFD70B3B0A0AC</vt:lpwstr>
  </property>
</Properties>
</file>